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7383" w:rsidRDefault="00A10BEF">
      <w:pPr>
        <w:widowControl w:val="0"/>
        <w:spacing w:before="60" w:after="0" w:line="240" w:lineRule="auto"/>
        <w:ind w:right="140"/>
        <w:rPr>
          <w:rFonts w:ascii="Times New Roman" w:eastAsia="Times New Roman" w:hAnsi="Times New Roman" w:cs="Times New Roman"/>
          <w:sz w:val="28"/>
          <w:szCs w:val="28"/>
        </w:rPr>
      </w:pPr>
      <w:r>
        <w:rPr>
          <w:rFonts w:ascii="Times New Roman" w:eastAsia="Times New Roman" w:hAnsi="Times New Roman" w:cs="Times New Roman"/>
          <w:b/>
          <w:sz w:val="28"/>
          <w:szCs w:val="28"/>
        </w:rPr>
        <w:t>TRƯỜNG THCS TÙNG THIỆN VƯƠNG</w:t>
      </w:r>
    </w:p>
    <w:p w:rsidR="00C87383" w:rsidRDefault="00A10BEF">
      <w:pPr>
        <w:widowControl w:val="0"/>
        <w:spacing w:before="60" w:after="0" w:line="240" w:lineRule="auto"/>
        <w:ind w:right="140"/>
        <w:rPr>
          <w:rFonts w:ascii="Times New Roman" w:eastAsia="Times New Roman" w:hAnsi="Times New Roman" w:cs="Times New Roman"/>
          <w:sz w:val="28"/>
          <w:szCs w:val="28"/>
        </w:rPr>
      </w:pPr>
      <w:r>
        <w:rPr>
          <w:rFonts w:ascii="Times New Roman" w:eastAsia="Times New Roman" w:hAnsi="Times New Roman" w:cs="Times New Roman"/>
          <w:b/>
          <w:sz w:val="28"/>
          <w:szCs w:val="28"/>
        </w:rPr>
        <w:t>MÔN SINH HỌC – KHỐI 8</w:t>
      </w:r>
    </w:p>
    <w:p w:rsidR="00C87383" w:rsidRDefault="00A10BEF">
      <w:pPr>
        <w:widowControl w:val="0"/>
        <w:spacing w:before="60" w:after="0" w:line="240" w:lineRule="auto"/>
        <w:ind w:right="140"/>
        <w:rPr>
          <w:rFonts w:ascii="Times New Roman" w:eastAsia="Times New Roman" w:hAnsi="Times New Roman" w:cs="Times New Roman"/>
          <w:sz w:val="28"/>
          <w:szCs w:val="28"/>
        </w:rPr>
      </w:pPr>
      <w:r>
        <w:rPr>
          <w:rFonts w:ascii="Times New Roman" w:eastAsia="Times New Roman" w:hAnsi="Times New Roman" w:cs="Times New Roman"/>
          <w:b/>
          <w:sz w:val="28"/>
          <w:szCs w:val="28"/>
        </w:rPr>
        <w:t>Tuần 35:</w:t>
      </w:r>
      <w:r>
        <w:rPr>
          <w:rFonts w:ascii="Times New Roman" w:eastAsia="Times New Roman" w:hAnsi="Times New Roman" w:cs="Times New Roman"/>
          <w:sz w:val="28"/>
          <w:szCs w:val="28"/>
        </w:rPr>
        <w:t xml:space="preserve"> từ ngày 17/05/2021 đến 22/05/2021</w:t>
      </w:r>
    </w:p>
    <w:p w:rsidR="00C87383" w:rsidRDefault="00A10BEF">
      <w:pPr>
        <w:spacing w:before="60" w:after="0" w:line="240" w:lineRule="auto"/>
        <w:jc w:val="both"/>
        <w:rPr>
          <w:rFonts w:ascii="Times New Roman" w:eastAsia="Times New Roman" w:hAnsi="Times New Roman" w:cs="Times New Roman"/>
          <w:sz w:val="28"/>
          <w:szCs w:val="28"/>
        </w:rPr>
      </w:pPr>
      <w:bookmarkStart w:id="0" w:name="_gjdgxs" w:colFirst="0" w:colLast="0"/>
      <w:bookmarkEnd w:id="0"/>
      <w:r>
        <w:rPr>
          <w:rFonts w:ascii="Times New Roman" w:eastAsia="Times New Roman" w:hAnsi="Times New Roman" w:cs="Times New Roman"/>
          <w:b/>
          <w:sz w:val="28"/>
          <w:szCs w:val="28"/>
        </w:rPr>
        <w:t>Nộp bài trước:</w:t>
      </w:r>
      <w:r>
        <w:rPr>
          <w:rFonts w:ascii="Times New Roman" w:eastAsia="Times New Roman" w:hAnsi="Times New Roman" w:cs="Times New Roman"/>
          <w:sz w:val="28"/>
          <w:szCs w:val="28"/>
        </w:rPr>
        <w:t xml:space="preserve"> 17 giờ 00 ngày 21/05/2021</w:t>
      </w:r>
    </w:p>
    <w:p w:rsidR="00C87383" w:rsidRDefault="00C87383">
      <w:pPr>
        <w:spacing w:before="60" w:after="0" w:line="240" w:lineRule="auto"/>
        <w:jc w:val="center"/>
        <w:rPr>
          <w:rFonts w:ascii="Times New Roman" w:eastAsia="Times New Roman" w:hAnsi="Times New Roman" w:cs="Times New Roman"/>
          <w:sz w:val="28"/>
          <w:szCs w:val="28"/>
          <w:highlight w:val="yellow"/>
        </w:rPr>
      </w:pPr>
    </w:p>
    <w:p w:rsidR="00C87383" w:rsidRDefault="00A10BEF">
      <w:pPr>
        <w:spacing w:before="60" w:after="0"/>
        <w:jc w:val="both"/>
        <w:rPr>
          <w:rFonts w:ascii="Times New Roman" w:eastAsia="Times New Roman" w:hAnsi="Times New Roman" w:cs="Times New Roman"/>
          <w:color w:val="FF0000"/>
          <w:sz w:val="26"/>
          <w:szCs w:val="26"/>
        </w:rPr>
      </w:pPr>
      <w:r>
        <w:rPr>
          <w:rFonts w:ascii="Times New Roman" w:eastAsia="Times New Roman" w:hAnsi="Times New Roman" w:cs="Times New Roman"/>
          <w:b/>
          <w:color w:val="FF0000"/>
          <w:sz w:val="26"/>
          <w:szCs w:val="26"/>
          <w:highlight w:val="yellow"/>
        </w:rPr>
        <w:t xml:space="preserve">* LƯU Ý: </w:t>
      </w:r>
    </w:p>
    <w:p w:rsidR="00C87383" w:rsidRDefault="00A10BEF">
      <w:pPr>
        <w:widowControl w:val="0"/>
        <w:pBdr>
          <w:top w:val="nil"/>
          <w:left w:val="nil"/>
          <w:bottom w:val="nil"/>
          <w:right w:val="nil"/>
          <w:between w:val="nil"/>
        </w:pBdr>
        <w:spacing w:before="60" w:after="0"/>
        <w:ind w:left="66" w:right="140" w:firstLine="65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Học sinh </w:t>
      </w:r>
      <w:r>
        <w:rPr>
          <w:rFonts w:ascii="Times New Roman" w:eastAsia="Times New Roman" w:hAnsi="Times New Roman" w:cs="Times New Roman"/>
          <w:b/>
          <w:color w:val="000000"/>
          <w:sz w:val="26"/>
          <w:szCs w:val="26"/>
        </w:rPr>
        <w:t>học và làm bài trên K12online</w:t>
      </w:r>
      <w:r>
        <w:rPr>
          <w:rFonts w:ascii="Times New Roman" w:eastAsia="Times New Roman" w:hAnsi="Times New Roman" w:cs="Times New Roman"/>
          <w:color w:val="000000"/>
          <w:sz w:val="26"/>
          <w:szCs w:val="26"/>
        </w:rPr>
        <w:t xml:space="preserve">: để được giáo viên hướng dẫn cụ thể, kịp thời những khó khăn, vướng mắc trong quá trình học, được trao đổi-thảo luận bài cùng bạn trong lớp và được ghi nhận quá trình học tập chi tiết. </w:t>
      </w:r>
    </w:p>
    <w:p w:rsidR="00C87383" w:rsidRDefault="00A10BEF">
      <w:pPr>
        <w:spacing w:after="0"/>
        <w:ind w:firstLine="66"/>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6"/>
          <w:szCs w:val="26"/>
        </w:rPr>
        <w:t>Trừ những trường hợp học sinh đặc biệt khó khăn không thể thực hiện hoặc K12online có lỗi không thể thực hiện học (sau khi đã báo GVCN) thì học bài đăng tải trên Cổng công nghệ thông tin của nhà trường: thực hiện học, làm bài, nộp bài theo hướng dẫn cuối bài.</w:t>
      </w:r>
    </w:p>
    <w:p w:rsidR="00C87383" w:rsidRDefault="00C87383">
      <w:pPr>
        <w:spacing w:before="60" w:after="0" w:line="240" w:lineRule="auto"/>
        <w:jc w:val="center"/>
        <w:rPr>
          <w:rFonts w:ascii="Times New Roman" w:eastAsia="Times New Roman" w:hAnsi="Times New Roman" w:cs="Times New Roman"/>
          <w:sz w:val="28"/>
          <w:szCs w:val="28"/>
          <w:highlight w:val="yellow"/>
        </w:rPr>
      </w:pPr>
    </w:p>
    <w:p w:rsidR="00C87383" w:rsidRDefault="00A10BEF">
      <w:pPr>
        <w:widowControl w:val="0"/>
        <w:spacing w:before="60" w:after="0" w:line="240" w:lineRule="auto"/>
        <w:jc w:val="center"/>
        <w:rPr>
          <w:rFonts w:ascii="Times New Roman" w:eastAsia="Times New Roman" w:hAnsi="Times New Roman" w:cs="Times New Roman"/>
          <w:color w:val="FF0000"/>
          <w:sz w:val="32"/>
          <w:szCs w:val="32"/>
        </w:rPr>
      </w:pPr>
      <w:r>
        <w:rPr>
          <w:rFonts w:ascii="Times New Roman" w:eastAsia="Times New Roman" w:hAnsi="Times New Roman" w:cs="Times New Roman"/>
          <w:b/>
          <w:color w:val="FF0000"/>
          <w:sz w:val="32"/>
          <w:szCs w:val="32"/>
        </w:rPr>
        <w:t>BÀI 63: CƠ SỞ KHOA HỌC CỦA BIỆN PHÁP TRÁNH THAI</w:t>
      </w:r>
    </w:p>
    <w:p w:rsidR="00C87383" w:rsidRDefault="00A10BEF">
      <w:pPr>
        <w:spacing w:before="60" w:after="0" w:line="240" w:lineRule="auto"/>
        <w:jc w:val="center"/>
        <w:rPr>
          <w:rFonts w:ascii="Times New Roman" w:eastAsia="Times New Roman" w:hAnsi="Times New Roman" w:cs="Times New Roman"/>
          <w:color w:val="1F4E79"/>
          <w:sz w:val="32"/>
          <w:szCs w:val="32"/>
        </w:rPr>
      </w:pPr>
      <w:r>
        <w:rPr>
          <w:rFonts w:ascii="Times New Roman" w:eastAsia="Times New Roman" w:hAnsi="Times New Roman" w:cs="Times New Roman"/>
          <w:b/>
          <w:color w:val="1F4E79"/>
          <w:sz w:val="32"/>
          <w:szCs w:val="32"/>
        </w:rPr>
        <w:t xml:space="preserve">Học sinh mở Link để xem bài giảng </w:t>
      </w:r>
      <w:r>
        <w:rPr>
          <w:rFonts w:ascii="Times New Roman" w:eastAsia="Times New Roman" w:hAnsi="Times New Roman" w:cs="Times New Roman"/>
          <w:color w:val="1F4E79"/>
          <w:sz w:val="32"/>
          <w:szCs w:val="32"/>
        </w:rPr>
        <w:t xml:space="preserve"> </w:t>
      </w:r>
    </w:p>
    <w:p w:rsidR="00C87383" w:rsidRDefault="00D975B2">
      <w:pPr>
        <w:widowControl w:val="0"/>
        <w:spacing w:before="60" w:after="0" w:line="240" w:lineRule="auto"/>
        <w:jc w:val="center"/>
        <w:rPr>
          <w:rFonts w:ascii="Times New Roman" w:eastAsia="Times New Roman" w:hAnsi="Times New Roman" w:cs="Times New Roman"/>
          <w:color w:val="1F4E79"/>
          <w:sz w:val="32"/>
          <w:szCs w:val="32"/>
        </w:rPr>
      </w:pPr>
      <w:hyperlink r:id="rId5">
        <w:r w:rsidR="00A10BEF">
          <w:rPr>
            <w:rFonts w:ascii="Times New Roman" w:eastAsia="Times New Roman" w:hAnsi="Times New Roman" w:cs="Times New Roman"/>
            <w:b/>
            <w:color w:val="0563C1"/>
            <w:sz w:val="32"/>
            <w:szCs w:val="32"/>
            <w:u w:val="single"/>
          </w:rPr>
          <w:t>https://www.youtube.com/watch?v=LxP9_L_rv2A</w:t>
        </w:r>
      </w:hyperlink>
    </w:p>
    <w:p w:rsidR="00C87383" w:rsidRDefault="00A10BEF">
      <w:pPr>
        <w:widowControl w:val="0"/>
        <w:spacing w:before="60" w:after="0" w:line="240" w:lineRule="auto"/>
        <w:jc w:val="center"/>
        <w:rPr>
          <w:rFonts w:ascii="Times New Roman" w:eastAsia="Times New Roman" w:hAnsi="Times New Roman" w:cs="Times New Roman"/>
          <w:color w:val="1F4E79"/>
          <w:sz w:val="32"/>
          <w:szCs w:val="32"/>
        </w:rPr>
      </w:pPr>
      <w:r>
        <w:rPr>
          <w:rFonts w:ascii="Times New Roman" w:eastAsia="Times New Roman" w:hAnsi="Times New Roman" w:cs="Times New Roman"/>
          <w:b/>
          <w:color w:val="1F4E79"/>
          <w:sz w:val="32"/>
          <w:szCs w:val="32"/>
        </w:rPr>
        <w:t xml:space="preserve"> </w:t>
      </w:r>
    </w:p>
    <w:p w:rsidR="00C87383" w:rsidRDefault="00A10BEF">
      <w:pPr>
        <w:numPr>
          <w:ilvl w:val="0"/>
          <w:numId w:val="7"/>
        </w:numPr>
        <w:tabs>
          <w:tab w:val="left" w:pos="270"/>
          <w:tab w:val="left" w:pos="360"/>
        </w:tabs>
        <w:spacing w:before="60"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MỤC TIÊU</w:t>
      </w:r>
    </w:p>
    <w:p w:rsidR="00C87383" w:rsidRDefault="00A10BEF">
      <w:pPr>
        <w:widowControl w:val="0"/>
        <w:spacing w:before="60"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 Kiến thức: </w:t>
      </w:r>
    </w:p>
    <w:p w:rsidR="00C87383" w:rsidRDefault="00A10BEF">
      <w:pPr>
        <w:widowControl w:val="0"/>
        <w:spacing w:before="60"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các biện pháp tránh thai.</w:t>
      </w:r>
    </w:p>
    <w:p w:rsidR="00C87383" w:rsidRDefault="00A10BEF">
      <w:pPr>
        <w:widowControl w:val="0"/>
        <w:spacing w:before="60"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cơ sở khoa học của các biện pháp tránh thai.</w:t>
      </w:r>
    </w:p>
    <w:p w:rsidR="00C87383" w:rsidRDefault="00A10BEF">
      <w:pPr>
        <w:widowControl w:val="0"/>
        <w:spacing w:before="60"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các dụng cụ và phương tiện tránh thai phù hợp.</w:t>
      </w:r>
    </w:p>
    <w:p w:rsidR="00C87383" w:rsidRDefault="00A10BEF">
      <w:pPr>
        <w:widowControl w:val="0"/>
        <w:spacing w:before="60"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được nguy cơ có thai ở tuổi vị thành niên.      </w:t>
      </w:r>
    </w:p>
    <w:p w:rsidR="00C87383" w:rsidRDefault="00A10BEF">
      <w:pPr>
        <w:widowControl w:val="0"/>
        <w:spacing w:before="60"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 Kỹ năng:  </w:t>
      </w:r>
    </w:p>
    <w:p w:rsidR="00C87383" w:rsidRDefault="00A10BEF">
      <w:pPr>
        <w:widowControl w:val="0"/>
        <w:spacing w:before="60"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Kĩ năng ra quyết định: tự xác định cho mình một phương pháp tránh thái thích hợp.</w:t>
      </w:r>
    </w:p>
    <w:p w:rsidR="00C87383" w:rsidRDefault="00A10BEF">
      <w:pPr>
        <w:widowControl w:val="0"/>
        <w:spacing w:before="60"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Kĩ năng từ chối: từ chối những lời rủ rê quan hệ tình dục sớm dẫn đến có thai ngoài ý muốn.</w:t>
      </w:r>
    </w:p>
    <w:p w:rsidR="00C87383" w:rsidRDefault="00A10BEF">
      <w:pPr>
        <w:widowControl w:val="0"/>
        <w:spacing w:before="60"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Kĩ năng ứng phó với những tình huống ép buộc, dụ dỗ, lừa gạt quan hệ tình dục.</w:t>
      </w:r>
    </w:p>
    <w:p w:rsidR="00C87383" w:rsidRDefault="00A10BEF">
      <w:pPr>
        <w:widowControl w:val="0"/>
        <w:spacing w:before="60"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 Thái độ:</w:t>
      </w:r>
    </w:p>
    <w:p w:rsidR="00C87383" w:rsidRDefault="00A10BEF">
      <w:pPr>
        <w:widowControl w:val="0"/>
        <w:spacing w:before="60"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Có ý thức về cách sống, các quan hệ để phòng tránh quan hệ tình dục ở tuổi HS.</w:t>
      </w:r>
    </w:p>
    <w:p w:rsidR="00C87383" w:rsidRDefault="00A10BEF">
      <w:pPr>
        <w:widowControl w:val="0"/>
        <w:spacing w:before="60"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B. NỘI DUNG</w:t>
      </w:r>
    </w:p>
    <w:p w:rsidR="00C87383" w:rsidRDefault="00A10BEF">
      <w:pPr>
        <w:widowControl w:val="0"/>
        <w:spacing w:before="60" w:after="0" w:line="240" w:lineRule="auto"/>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I. Ý nghĩa của việc tránh thai. </w:t>
      </w:r>
    </w:p>
    <w:p w:rsidR="00C87383" w:rsidRDefault="00A10BEF">
      <w:pPr>
        <w:widowControl w:val="0"/>
        <w:spacing w:before="60" w:after="0" w:line="240" w:lineRule="auto"/>
        <w:ind w:firstLine="720"/>
        <w:rPr>
          <w:rFonts w:ascii="Times New Roman" w:eastAsia="Times New Roman" w:hAnsi="Times New Roman" w:cs="Times New Roman"/>
          <w:sz w:val="32"/>
          <w:szCs w:val="32"/>
        </w:rPr>
      </w:pPr>
      <w:r>
        <w:rPr>
          <w:rFonts w:ascii="Times New Roman" w:eastAsia="Times New Roman" w:hAnsi="Times New Roman" w:cs="Times New Roman"/>
          <w:sz w:val="32"/>
          <w:szCs w:val="32"/>
        </w:rPr>
        <w:t>Giúp mỗi gia đình chỉ có từ 1 – 2 con đảm bảo đầy đủ điều kiện nuôi dạy con cái tốt nhất</w:t>
      </w:r>
    </w:p>
    <w:p w:rsidR="00C87383" w:rsidRDefault="00A10BEF">
      <w:pPr>
        <w:widowControl w:val="0"/>
        <w:spacing w:before="60" w:after="0" w:line="240" w:lineRule="auto"/>
        <w:ind w:firstLine="720"/>
        <w:rPr>
          <w:rFonts w:ascii="Times New Roman" w:eastAsia="Times New Roman" w:hAnsi="Times New Roman" w:cs="Times New Roman"/>
          <w:sz w:val="32"/>
          <w:szCs w:val="32"/>
        </w:rPr>
      </w:pPr>
      <w:r>
        <w:rPr>
          <w:rFonts w:ascii="Times New Roman" w:eastAsia="Times New Roman" w:hAnsi="Times New Roman" w:cs="Times New Roman"/>
          <w:sz w:val="32"/>
          <w:szCs w:val="32"/>
        </w:rPr>
        <w:t>+ Đảm bảo cuộc sống gia đình hạnh phúc, ấm no</w:t>
      </w:r>
    </w:p>
    <w:p w:rsidR="00C87383" w:rsidRDefault="00A10BEF">
      <w:pPr>
        <w:widowControl w:val="0"/>
        <w:spacing w:before="60" w:after="0" w:line="240" w:lineRule="auto"/>
        <w:ind w:firstLine="720"/>
        <w:rPr>
          <w:rFonts w:ascii="Times New Roman" w:eastAsia="Times New Roman" w:hAnsi="Times New Roman" w:cs="Times New Roman"/>
          <w:sz w:val="32"/>
          <w:szCs w:val="32"/>
        </w:rPr>
      </w:pPr>
      <w:r>
        <w:rPr>
          <w:rFonts w:ascii="Times New Roman" w:eastAsia="Times New Roman" w:hAnsi="Times New Roman" w:cs="Times New Roman"/>
          <w:sz w:val="32"/>
          <w:szCs w:val="32"/>
        </w:rPr>
        <w:t>+ Giảm áp lực dân số đối với Việt Nam và thế giới</w:t>
      </w:r>
    </w:p>
    <w:p w:rsidR="00C87383" w:rsidRDefault="00A10BEF">
      <w:pPr>
        <w:widowControl w:val="0"/>
        <w:spacing w:before="60" w:after="0" w:line="240" w:lineRule="auto"/>
        <w:ind w:firstLine="720"/>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Đảm bảo nền kinh tế phát triển, các chế độ phúc lợi: học tập, bệnh viện, vui chơi, giải trí, lương hưu… được tốt nhất.</w:t>
      </w:r>
    </w:p>
    <w:tbl>
      <w:tblPr>
        <w:tblStyle w:val="a"/>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55"/>
      </w:tblGrid>
      <w:tr w:rsidR="00C87383">
        <w:trPr>
          <w:jc w:val="center"/>
        </w:trPr>
        <w:tc>
          <w:tcPr>
            <w:tcW w:w="8755" w:type="dxa"/>
          </w:tcPr>
          <w:p w:rsidR="00C87383" w:rsidRDefault="00A10BEF">
            <w:pPr>
              <w:widowControl w:val="0"/>
              <w:spacing w:before="60" w:after="0" w:line="240" w:lineRule="auto"/>
              <w:jc w:val="center"/>
              <w:rPr>
                <w:rFonts w:ascii="Times New Roman" w:eastAsia="Times New Roman" w:hAnsi="Times New Roman" w:cs="Times New Roman"/>
                <w:color w:val="C0504D"/>
                <w:sz w:val="32"/>
                <w:szCs w:val="32"/>
              </w:rPr>
            </w:pPr>
            <w:r>
              <w:rPr>
                <w:rFonts w:ascii="Times New Roman" w:eastAsia="Times New Roman" w:hAnsi="Times New Roman" w:cs="Times New Roman"/>
                <w:b/>
                <w:color w:val="C0504D"/>
                <w:sz w:val="32"/>
                <w:szCs w:val="32"/>
              </w:rPr>
              <w:t>NỘI DUNG GHI BÀI</w:t>
            </w:r>
          </w:p>
          <w:p w:rsidR="00C87383" w:rsidRDefault="00A10BEF">
            <w:pPr>
              <w:widowControl w:val="0"/>
              <w:spacing w:before="60"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I</w:t>
            </w:r>
            <w:r>
              <w:rPr>
                <w:rFonts w:ascii="Times New Roman" w:eastAsia="Times New Roman" w:hAnsi="Times New Roman" w:cs="Times New Roman"/>
                <w:b/>
                <w:sz w:val="32"/>
                <w:szCs w:val="32"/>
              </w:rPr>
              <w:t>-Ý nghĩa của việc tránh thai</w:t>
            </w:r>
          </w:p>
          <w:p w:rsidR="00C87383" w:rsidRDefault="00A10BEF">
            <w:pPr>
              <w:widowControl w:val="0"/>
              <w:spacing w:before="60"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Trong việc thực hiện kế hoạch hoá gia đình: đảm bảo sức khoẻ cho người mẹ và chất lượng cuộc sống.</w:t>
            </w:r>
          </w:p>
          <w:p w:rsidR="00C87383" w:rsidRDefault="00A10BEF">
            <w:pPr>
              <w:widowControl w:val="0"/>
              <w:spacing w:before="60"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Đối với HS (ở tuổi đang đi học): không có con sớm ảnh hưởng tới sức khoẻ, học tập và tinh thần.</w:t>
            </w:r>
          </w:p>
        </w:tc>
      </w:tr>
    </w:tbl>
    <w:p w:rsidR="00C87383" w:rsidRDefault="00C87383">
      <w:pPr>
        <w:widowControl w:val="0"/>
        <w:spacing w:before="60" w:after="0" w:line="240" w:lineRule="auto"/>
        <w:ind w:firstLine="720"/>
        <w:rPr>
          <w:rFonts w:ascii="Times New Roman" w:eastAsia="Times New Roman" w:hAnsi="Times New Roman" w:cs="Times New Roman"/>
          <w:sz w:val="32"/>
          <w:szCs w:val="32"/>
        </w:rPr>
      </w:pPr>
    </w:p>
    <w:p w:rsidR="00C87383" w:rsidRDefault="00A10BEF">
      <w:pPr>
        <w:widowControl w:val="0"/>
        <w:spacing w:before="60" w:after="0" w:line="240" w:lineRule="auto"/>
        <w:rPr>
          <w:rFonts w:ascii="Times New Roman" w:eastAsia="Times New Roman" w:hAnsi="Times New Roman" w:cs="Times New Roman"/>
          <w:sz w:val="32"/>
          <w:szCs w:val="32"/>
        </w:rPr>
      </w:pPr>
      <w:r>
        <w:rPr>
          <w:rFonts w:ascii="Times New Roman" w:eastAsia="Times New Roman" w:hAnsi="Times New Roman" w:cs="Times New Roman"/>
          <w:b/>
          <w:sz w:val="32"/>
          <w:szCs w:val="32"/>
        </w:rPr>
        <w:t>II. Những nguy cơ khi có thai ở tuổi vị thành niên</w:t>
      </w:r>
    </w:p>
    <w:p w:rsidR="00C87383" w:rsidRDefault="00A10BEF">
      <w:pPr>
        <w:widowControl w:val="0"/>
        <w:spacing w:before="60" w:after="0" w:line="240" w:lineRule="auto"/>
        <w:ind w:firstLine="720"/>
        <w:rPr>
          <w:rFonts w:ascii="Times New Roman" w:eastAsia="Times New Roman" w:hAnsi="Times New Roman" w:cs="Times New Roman"/>
          <w:sz w:val="32"/>
          <w:szCs w:val="32"/>
        </w:rPr>
      </w:pPr>
      <w:r>
        <w:rPr>
          <w:rFonts w:ascii="Times New Roman" w:eastAsia="Times New Roman" w:hAnsi="Times New Roman" w:cs="Times New Roman"/>
          <w:sz w:val="32"/>
          <w:szCs w:val="32"/>
        </w:rPr>
        <w:t>Ở nữ, có kinh lần đầu chứng tỏ đã có khả năng có thai, nếu không biết giữ gìn thì có thể mang thai ngoài ý muốn. Mang thai ở tuổi còn quá trẻ là nguyên nhân làm tăng nguy cơ tử vong vì:</w:t>
      </w:r>
    </w:p>
    <w:p w:rsidR="00C87383" w:rsidRDefault="00A10BEF">
      <w:pPr>
        <w:widowControl w:val="0"/>
        <w:spacing w:before="60" w:after="0" w:line="240" w:lineRule="auto"/>
        <w:ind w:firstLine="720"/>
        <w:rPr>
          <w:rFonts w:ascii="Times New Roman" w:eastAsia="Times New Roman" w:hAnsi="Times New Roman" w:cs="Times New Roman"/>
          <w:sz w:val="32"/>
          <w:szCs w:val="32"/>
        </w:rPr>
      </w:pPr>
      <w:r>
        <w:rPr>
          <w:rFonts w:ascii="Times New Roman" w:eastAsia="Times New Roman" w:hAnsi="Times New Roman" w:cs="Times New Roman"/>
          <w:sz w:val="32"/>
          <w:szCs w:val="32"/>
        </w:rPr>
        <w:t>- Tỉ lệ sảy thai, đẻ non cao do tử cung chưa phát triển đầy đủ để mang thai đến đủ tháng và thường sót rau, băng huyết, nhiễm khuẩn.</w:t>
      </w:r>
    </w:p>
    <w:p w:rsidR="00C87383" w:rsidRDefault="00A10BEF">
      <w:pPr>
        <w:widowControl w:val="0"/>
        <w:spacing w:before="60" w:after="0" w:line="240" w:lineRule="auto"/>
        <w:ind w:firstLine="720"/>
        <w:rPr>
          <w:rFonts w:ascii="Times New Roman" w:eastAsia="Times New Roman" w:hAnsi="Times New Roman" w:cs="Times New Roman"/>
          <w:sz w:val="32"/>
          <w:szCs w:val="32"/>
        </w:rPr>
      </w:pPr>
      <w:r>
        <w:rPr>
          <w:rFonts w:ascii="Times New Roman" w:eastAsia="Times New Roman" w:hAnsi="Times New Roman" w:cs="Times New Roman"/>
          <w:sz w:val="32"/>
          <w:szCs w:val="32"/>
        </w:rPr>
        <w:t>- Nếu sinh con thì con sinh ra thường nhẹ cân, tỉ lệ tử vong cao.</w:t>
      </w:r>
    </w:p>
    <w:p w:rsidR="00C87383" w:rsidRDefault="00A10BEF">
      <w:pPr>
        <w:widowControl w:val="0"/>
        <w:spacing w:before="60" w:after="0" w:line="240" w:lineRule="auto"/>
        <w:ind w:firstLine="720"/>
        <w:rPr>
          <w:rFonts w:ascii="Times New Roman" w:eastAsia="Times New Roman" w:hAnsi="Times New Roman" w:cs="Times New Roman"/>
          <w:sz w:val="32"/>
          <w:szCs w:val="32"/>
        </w:rPr>
      </w:pPr>
      <w:r>
        <w:rPr>
          <w:rFonts w:ascii="Times New Roman" w:eastAsia="Times New Roman" w:hAnsi="Times New Roman" w:cs="Times New Roman"/>
          <w:sz w:val="32"/>
          <w:szCs w:val="32"/>
        </w:rPr>
        <w:t>Chưa kể mang thai và sinh con ở tuổi này sẽ ảnh hưởng đến học tập, đến vị thế xã hội, đến công tác sau này.</w:t>
      </w:r>
    </w:p>
    <w:p w:rsidR="00C87383" w:rsidRDefault="00A10BEF">
      <w:pPr>
        <w:widowControl w:val="0"/>
        <w:spacing w:before="60" w:after="0" w:line="240" w:lineRule="auto"/>
        <w:ind w:firstLine="720"/>
        <w:rPr>
          <w:rFonts w:ascii="Times New Roman" w:eastAsia="Times New Roman" w:hAnsi="Times New Roman" w:cs="Times New Roman"/>
          <w:sz w:val="32"/>
          <w:szCs w:val="32"/>
        </w:rPr>
      </w:pPr>
      <w:r>
        <w:rPr>
          <w:rFonts w:ascii="Times New Roman" w:eastAsia="Times New Roman" w:hAnsi="Times New Roman" w:cs="Times New Roman"/>
          <w:sz w:val="32"/>
          <w:szCs w:val="32"/>
        </w:rPr>
        <w:t>Nếu đã lỡ mang thai mà không muốn sinh thì phải giải quyết sớm ở những nơi có cơ sở, trang thiết bị tốt, cán bộ có chuyên môn vững vàng. Tốt nhất là phải thăm khám để quyết định sớm.</w:t>
      </w:r>
    </w:p>
    <w:p w:rsidR="00C87383" w:rsidRDefault="00A10BEF">
      <w:pPr>
        <w:widowControl w:val="0"/>
        <w:spacing w:before="60" w:after="0" w:line="240" w:lineRule="auto"/>
        <w:ind w:firstLine="720"/>
        <w:rPr>
          <w:rFonts w:ascii="Times New Roman" w:eastAsia="Times New Roman" w:hAnsi="Times New Roman" w:cs="Times New Roman"/>
          <w:sz w:val="32"/>
          <w:szCs w:val="32"/>
        </w:rPr>
      </w:pPr>
      <w:r>
        <w:rPr>
          <w:rFonts w:ascii="Times New Roman" w:eastAsia="Times New Roman" w:hAnsi="Times New Roman" w:cs="Times New Roman"/>
          <w:sz w:val="32"/>
          <w:szCs w:val="32"/>
        </w:rPr>
        <w:t>Thai dưới 6 tuần tuổi có thể hút điều hòa kinh nguyệt. Càng để chậm, thai càng to, nguy cơ rạn nứt tử cung càng cao.</w:t>
      </w:r>
    </w:p>
    <w:p w:rsidR="00C87383" w:rsidRDefault="00A10BEF">
      <w:pPr>
        <w:widowControl w:val="0"/>
        <w:spacing w:before="60" w:after="0" w:line="240" w:lineRule="auto"/>
        <w:ind w:firstLine="720"/>
        <w:rPr>
          <w:rFonts w:ascii="Times New Roman" w:eastAsia="Times New Roman" w:hAnsi="Times New Roman" w:cs="Times New Roman"/>
          <w:sz w:val="32"/>
          <w:szCs w:val="32"/>
        </w:rPr>
      </w:pPr>
      <w:r>
        <w:rPr>
          <w:rFonts w:ascii="Times New Roman" w:eastAsia="Times New Roman" w:hAnsi="Times New Roman" w:cs="Times New Roman"/>
          <w:sz w:val="32"/>
          <w:szCs w:val="32"/>
        </w:rPr>
        <w:t>Thai lớn, nhau thai bám chắc vào thành tử cung nên nạo thường gây sốt rau hoặc thủng tử cung.</w:t>
      </w:r>
    </w:p>
    <w:p w:rsidR="00C87383" w:rsidRDefault="00A10BEF">
      <w:pPr>
        <w:widowControl w:val="0"/>
        <w:spacing w:before="60" w:after="0" w:line="240" w:lineRule="auto"/>
        <w:ind w:firstLine="720"/>
        <w:rPr>
          <w:rFonts w:ascii="Times New Roman" w:eastAsia="Times New Roman" w:hAnsi="Times New Roman" w:cs="Times New Roman"/>
          <w:sz w:val="32"/>
          <w:szCs w:val="32"/>
        </w:rPr>
      </w:pPr>
      <w:r>
        <w:rPr>
          <w:rFonts w:ascii="Times New Roman" w:eastAsia="Times New Roman" w:hAnsi="Times New Roman" w:cs="Times New Roman"/>
          <w:sz w:val="32"/>
          <w:szCs w:val="32"/>
        </w:rPr>
        <w:t>Hậu quả của việc nong nạo có thể dẫn tới: dính buồng tử cung, tắc vòi trứng gây vô sinh hoặc chửa ngoài dạ con ; tổn thương thành tử cung có thể để lại sẹo. Sẹo trên thành tử cung thường là nguyên nhân gây vỡ tử cung khi chuyển dạ ở lần sinh sau.</w:t>
      </w:r>
    </w:p>
    <w:tbl>
      <w:tblPr>
        <w:tblStyle w:val="a0"/>
        <w:tblW w:w="9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6"/>
      </w:tblGrid>
      <w:tr w:rsidR="00C87383">
        <w:tc>
          <w:tcPr>
            <w:tcW w:w="9936" w:type="dxa"/>
          </w:tcPr>
          <w:p w:rsidR="00C87383" w:rsidRDefault="00A10BEF">
            <w:pPr>
              <w:widowControl w:val="0"/>
              <w:spacing w:before="60" w:after="0" w:line="240" w:lineRule="auto"/>
              <w:jc w:val="center"/>
              <w:rPr>
                <w:rFonts w:ascii="Times New Roman" w:eastAsia="Times New Roman" w:hAnsi="Times New Roman" w:cs="Times New Roman"/>
                <w:color w:val="C0504D"/>
                <w:sz w:val="32"/>
                <w:szCs w:val="32"/>
              </w:rPr>
            </w:pPr>
            <w:r>
              <w:rPr>
                <w:rFonts w:ascii="Times New Roman" w:eastAsia="Times New Roman" w:hAnsi="Times New Roman" w:cs="Times New Roman"/>
                <w:b/>
                <w:color w:val="C0504D"/>
                <w:sz w:val="32"/>
                <w:szCs w:val="32"/>
              </w:rPr>
              <w:t>NỘI DUNG GHI BÀI</w:t>
            </w:r>
          </w:p>
          <w:p w:rsidR="00C87383" w:rsidRDefault="00A10BEF">
            <w:pPr>
              <w:widowControl w:val="0"/>
              <w:spacing w:before="60" w:after="0" w:line="240" w:lineRule="auto"/>
              <w:rPr>
                <w:rFonts w:ascii="Times New Roman" w:eastAsia="Times New Roman" w:hAnsi="Times New Roman" w:cs="Times New Roman"/>
                <w:sz w:val="32"/>
                <w:szCs w:val="32"/>
              </w:rPr>
            </w:pPr>
            <w:r>
              <w:rPr>
                <w:rFonts w:ascii="Times New Roman" w:eastAsia="Times New Roman" w:hAnsi="Times New Roman" w:cs="Times New Roman"/>
                <w:b/>
                <w:sz w:val="32"/>
                <w:szCs w:val="32"/>
              </w:rPr>
              <w:t>II-Những nguy cơ có thai ở tuổi vị thành niên</w:t>
            </w:r>
          </w:p>
          <w:p w:rsidR="00C87383" w:rsidRDefault="00A10BEF">
            <w:pPr>
              <w:widowControl w:val="0"/>
              <w:spacing w:before="60"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Tăng nguy cơ tử vong.</w:t>
            </w:r>
          </w:p>
          <w:p w:rsidR="00C87383" w:rsidRDefault="00A10BEF">
            <w:pPr>
              <w:widowControl w:val="0"/>
              <w:spacing w:before="60" w:after="0" w:line="240" w:lineRule="auto"/>
              <w:rPr>
                <w:rFonts w:ascii="Times New Roman" w:eastAsia="Times New Roman" w:hAnsi="Times New Roman" w:cs="Times New Roman"/>
                <w:color w:val="FF0000"/>
                <w:sz w:val="32"/>
                <w:szCs w:val="32"/>
              </w:rPr>
            </w:pPr>
            <w:r>
              <w:rPr>
                <w:rFonts w:ascii="Times New Roman" w:eastAsia="Times New Roman" w:hAnsi="Times New Roman" w:cs="Times New Roman"/>
                <w:sz w:val="32"/>
                <w:szCs w:val="32"/>
              </w:rPr>
              <w:t>- Gây nhiều hậu quả xấu: ảnh hưởng tới học tập, vị thé xã hội, công tác sau này, nạo phá thai làm vỡ tử cung, vô sinh…</w:t>
            </w:r>
          </w:p>
        </w:tc>
      </w:tr>
    </w:tbl>
    <w:p w:rsidR="00C87383" w:rsidRDefault="00A10BEF">
      <w:pPr>
        <w:spacing w:after="0"/>
        <w:ind w:firstLine="3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CỦNG CỐ</w:t>
      </w:r>
    </w:p>
    <w:p w:rsidR="00C87383" w:rsidRDefault="00A10BEF">
      <w:pPr>
        <w:pBdr>
          <w:top w:val="nil"/>
          <w:left w:val="nil"/>
          <w:bottom w:val="nil"/>
          <w:right w:val="nil"/>
          <w:between w:val="nil"/>
        </w:pBdr>
        <w:spacing w:after="0"/>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Câu 1. Vì sao chúng ta không nên mang thai khi ở tuổi vị thành niên?</w:t>
      </w:r>
    </w:p>
    <w:p w:rsidR="00C87383" w:rsidRDefault="00A10BEF">
      <w:pPr>
        <w:pBdr>
          <w:top w:val="nil"/>
          <w:left w:val="nil"/>
          <w:bottom w:val="nil"/>
          <w:right w:val="nil"/>
          <w:between w:val="nil"/>
        </w:pBdr>
        <w:spacing w:after="0"/>
        <w:ind w:left="48" w:right="48" w:firstLine="6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Vì con sinh ra thường nhẹ cân và có tỉ lệ tử vong cao.</w:t>
      </w:r>
    </w:p>
    <w:p w:rsidR="00C87383" w:rsidRDefault="00A10BEF">
      <w:pPr>
        <w:pBdr>
          <w:top w:val="nil"/>
          <w:left w:val="nil"/>
          <w:bottom w:val="nil"/>
          <w:right w:val="nil"/>
          <w:between w:val="nil"/>
        </w:pBdr>
        <w:spacing w:after="0"/>
        <w:ind w:left="48" w:right="48" w:firstLine="6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Vì mang thai sớm thường mang đến nhiều rủi ro như sẩy thai, sót rau, băng huyết, nhiễm khuẩn, nếu không cấp cứu kịp thời có thể nguy hiểm đến tính mạng.</w:t>
      </w:r>
    </w:p>
    <w:p w:rsidR="00C87383" w:rsidRDefault="00A10BEF">
      <w:pPr>
        <w:pBdr>
          <w:top w:val="nil"/>
          <w:left w:val="nil"/>
          <w:bottom w:val="nil"/>
          <w:right w:val="nil"/>
          <w:between w:val="nil"/>
        </w:pBdr>
        <w:spacing w:after="0"/>
        <w:ind w:left="48" w:right="48" w:firstLine="6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Vì sẽ ảnh hưởng đến học tập, vị thế xã hội và tương lai sau này.</w:t>
      </w:r>
    </w:p>
    <w:p w:rsidR="00C87383" w:rsidRDefault="00A10BEF">
      <w:pPr>
        <w:pBdr>
          <w:top w:val="nil"/>
          <w:left w:val="nil"/>
          <w:bottom w:val="nil"/>
          <w:right w:val="nil"/>
          <w:between w:val="nil"/>
        </w:pBdr>
        <w:spacing w:after="0"/>
        <w:ind w:left="48" w:right="48" w:firstLine="6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Tất cả các phương án còn lại.</w:t>
      </w:r>
    </w:p>
    <w:p w:rsidR="00C87383" w:rsidRDefault="00A10BEF">
      <w:pPr>
        <w:pBdr>
          <w:top w:val="nil"/>
          <w:left w:val="nil"/>
          <w:bottom w:val="nil"/>
          <w:right w:val="nil"/>
          <w:between w:val="nil"/>
        </w:pBdr>
        <w:spacing w:after="0"/>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2. Việc nạo phá thai có thể dẫn đến hậu quả nào sau đây?</w:t>
      </w:r>
    </w:p>
    <w:p w:rsidR="00C87383" w:rsidRDefault="00A10BEF">
      <w:pPr>
        <w:pBdr>
          <w:top w:val="nil"/>
          <w:left w:val="nil"/>
          <w:bottom w:val="nil"/>
          <w:right w:val="nil"/>
          <w:between w:val="nil"/>
        </w:pBdr>
        <w:spacing w:after="0"/>
        <w:ind w:left="48" w:right="48" w:firstLine="6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Vỡ tử cung khi chuyển dạ ở lần sinh sau</w:t>
      </w:r>
    </w:p>
    <w:p w:rsidR="00C87383" w:rsidRDefault="00A10BEF">
      <w:pPr>
        <w:pBdr>
          <w:top w:val="nil"/>
          <w:left w:val="nil"/>
          <w:bottom w:val="nil"/>
          <w:right w:val="nil"/>
          <w:between w:val="nil"/>
        </w:pBdr>
        <w:spacing w:after="0"/>
        <w:ind w:left="48" w:right="48" w:firstLine="6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Chửa ngoài dạ con ở lần sinh sau</w:t>
      </w:r>
    </w:p>
    <w:p w:rsidR="00C87383" w:rsidRDefault="00A10BEF">
      <w:pPr>
        <w:pBdr>
          <w:top w:val="nil"/>
          <w:left w:val="nil"/>
          <w:bottom w:val="nil"/>
          <w:right w:val="nil"/>
          <w:between w:val="nil"/>
        </w:pBdr>
        <w:spacing w:after="0"/>
        <w:ind w:left="48" w:right="48" w:firstLine="6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Tất cả các phương án còn lại</w:t>
      </w:r>
    </w:p>
    <w:p w:rsidR="00C87383" w:rsidRDefault="00A10BEF">
      <w:pPr>
        <w:pBdr>
          <w:top w:val="nil"/>
          <w:left w:val="nil"/>
          <w:bottom w:val="nil"/>
          <w:right w:val="nil"/>
          <w:between w:val="nil"/>
        </w:pBdr>
        <w:spacing w:after="0"/>
        <w:ind w:left="48" w:right="48" w:firstLine="6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Vô sinh</w:t>
      </w:r>
    </w:p>
    <w:p w:rsidR="00C87383" w:rsidRDefault="00A10BEF">
      <w:pPr>
        <w:pBdr>
          <w:top w:val="nil"/>
          <w:left w:val="nil"/>
          <w:bottom w:val="nil"/>
          <w:right w:val="nil"/>
          <w:between w:val="nil"/>
        </w:pBdr>
        <w:spacing w:after="0"/>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3: Ý nghĩa của việc tránh thai</w:t>
      </w:r>
    </w:p>
    <w:p w:rsidR="00C87383" w:rsidRDefault="00A10BEF">
      <w:pPr>
        <w:pBdr>
          <w:top w:val="nil"/>
          <w:left w:val="nil"/>
          <w:bottom w:val="nil"/>
          <w:right w:val="nil"/>
          <w:between w:val="nil"/>
        </w:pBdr>
        <w:spacing w:after="0"/>
        <w:ind w:left="48" w:right="48" w:firstLine="6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Đảm bảo điều kiện tốt nhất cho thai nhi và cha mẹ</w:t>
      </w:r>
    </w:p>
    <w:p w:rsidR="00C87383" w:rsidRDefault="00A10BEF">
      <w:pPr>
        <w:pBdr>
          <w:top w:val="nil"/>
          <w:left w:val="nil"/>
          <w:bottom w:val="nil"/>
          <w:right w:val="nil"/>
          <w:between w:val="nil"/>
        </w:pBdr>
        <w:spacing w:after="0"/>
        <w:ind w:left="48" w:right="48" w:firstLine="6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Giảm áp lực kinh tế, xã hội của đất nước</w:t>
      </w:r>
    </w:p>
    <w:p w:rsidR="00C87383" w:rsidRDefault="00A10BEF">
      <w:pPr>
        <w:pBdr>
          <w:top w:val="nil"/>
          <w:left w:val="nil"/>
          <w:bottom w:val="nil"/>
          <w:right w:val="nil"/>
          <w:between w:val="nil"/>
        </w:pBdr>
        <w:spacing w:after="0"/>
        <w:ind w:left="48" w:right="48" w:firstLine="6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Nâng cao chất lượng cuộc sống</w:t>
      </w:r>
    </w:p>
    <w:p w:rsidR="00C87383" w:rsidRDefault="00A10BEF">
      <w:pPr>
        <w:pBdr>
          <w:top w:val="nil"/>
          <w:left w:val="nil"/>
          <w:bottom w:val="nil"/>
          <w:right w:val="nil"/>
          <w:between w:val="nil"/>
        </w:pBdr>
        <w:spacing w:after="0"/>
        <w:ind w:left="48" w:right="48" w:firstLine="6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Tất cả các đáp án trên</w:t>
      </w:r>
    </w:p>
    <w:p w:rsidR="00C87383" w:rsidRDefault="00A10BEF">
      <w:pPr>
        <w:pBdr>
          <w:top w:val="nil"/>
          <w:left w:val="nil"/>
          <w:bottom w:val="nil"/>
          <w:right w:val="nil"/>
          <w:between w:val="nil"/>
        </w:pBdr>
        <w:spacing w:after="0"/>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4: Nên mang thai ở độ tuổi nào?</w:t>
      </w:r>
    </w:p>
    <w:p w:rsidR="00C87383" w:rsidRDefault="00A10BEF">
      <w:pPr>
        <w:pBdr>
          <w:top w:val="nil"/>
          <w:left w:val="nil"/>
          <w:bottom w:val="nil"/>
          <w:right w:val="nil"/>
          <w:between w:val="nil"/>
        </w:pBdr>
        <w:spacing w:after="0"/>
        <w:ind w:left="48" w:right="48" w:firstLine="6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Ngay tuổi dậy thì vì lúc đó khả năng sinh sản cao nhất</w:t>
      </w:r>
    </w:p>
    <w:p w:rsidR="00C87383" w:rsidRDefault="00A10BEF">
      <w:pPr>
        <w:pBdr>
          <w:top w:val="nil"/>
          <w:left w:val="nil"/>
          <w:bottom w:val="nil"/>
          <w:right w:val="nil"/>
          <w:between w:val="nil"/>
        </w:pBdr>
        <w:spacing w:after="0"/>
        <w:ind w:left="48" w:right="48" w:firstLine="6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Thời kì mãn kinh vì lúc đó cơ thể trưởng thành nhất</w:t>
      </w:r>
    </w:p>
    <w:p w:rsidR="00C87383" w:rsidRDefault="00A10BEF">
      <w:pPr>
        <w:pBdr>
          <w:top w:val="nil"/>
          <w:left w:val="nil"/>
          <w:bottom w:val="nil"/>
          <w:right w:val="nil"/>
          <w:between w:val="nil"/>
        </w:pBdr>
        <w:spacing w:after="0"/>
        <w:ind w:left="48" w:right="48" w:firstLine="672"/>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w:t>
      </w:r>
      <w:r>
        <w:rPr>
          <w:rFonts w:ascii="Times New Roman" w:eastAsia="Times New Roman" w:hAnsi="Times New Roman" w:cs="Times New Roman"/>
          <w:color w:val="000000"/>
          <w:sz w:val="28"/>
          <w:szCs w:val="28"/>
        </w:rPr>
        <w:t>. Từ khoảng 20-30</w:t>
      </w:r>
    </w:p>
    <w:p w:rsidR="00C87383" w:rsidRDefault="00A10BEF">
      <w:pPr>
        <w:pBdr>
          <w:top w:val="nil"/>
          <w:left w:val="nil"/>
          <w:bottom w:val="nil"/>
          <w:right w:val="nil"/>
          <w:between w:val="nil"/>
        </w:pBdr>
        <w:spacing w:after="0"/>
        <w:ind w:left="48" w:right="48" w:firstLine="6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Từ khoảng 18-25</w:t>
      </w:r>
    </w:p>
    <w:p w:rsidR="00C87383" w:rsidRDefault="00A10BEF">
      <w:pPr>
        <w:widowControl w:val="0"/>
        <w:spacing w:after="0"/>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sz w:val="28"/>
          <w:szCs w:val="28"/>
        </w:rPr>
        <w:t>Câu 5: Nguy cơ khi có thai ở tuổi vị thành niên.</w:t>
      </w:r>
    </w:p>
    <w:p w:rsidR="00C87383" w:rsidRDefault="00A10BEF">
      <w:pPr>
        <w:widowControl w:val="0"/>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A. Dễ sảy thai, đẻ non.</w:t>
      </w:r>
    </w:p>
    <w:p w:rsidR="00C87383" w:rsidRDefault="00A10BEF">
      <w:pPr>
        <w:widowControl w:val="0"/>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B. Con để ra thường nhẹ cân, khó nuôi, dễ tử vong.</w:t>
      </w:r>
    </w:p>
    <w:p w:rsidR="00C87383" w:rsidRDefault="00A10BEF">
      <w:pPr>
        <w:widowControl w:val="0"/>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C. Nạo thai dễ gặp nhiều nguy hiểm</w:t>
      </w:r>
    </w:p>
    <w:p w:rsidR="00C87383" w:rsidRDefault="00A10BEF">
      <w:pPr>
        <w:widowControl w:val="0"/>
        <w:spacing w:after="0"/>
        <w:ind w:firstLine="720"/>
        <w:rPr>
          <w:rFonts w:ascii="Times New Roman" w:eastAsia="Times New Roman" w:hAnsi="Times New Roman" w:cs="Times New Roman"/>
          <w:color w:val="FF0000"/>
          <w:sz w:val="32"/>
          <w:szCs w:val="32"/>
        </w:rPr>
      </w:pPr>
      <w:r>
        <w:rPr>
          <w:rFonts w:ascii="Times New Roman" w:eastAsia="Times New Roman" w:hAnsi="Times New Roman" w:cs="Times New Roman"/>
          <w:sz w:val="28"/>
          <w:szCs w:val="28"/>
        </w:rPr>
        <w:t>D. Tất cả các đáp án trên</w:t>
      </w:r>
      <w:r>
        <w:br w:type="page"/>
      </w:r>
      <w:r>
        <w:rPr>
          <w:rFonts w:ascii="Times New Roman" w:eastAsia="Times New Roman" w:hAnsi="Times New Roman" w:cs="Times New Roman"/>
          <w:b/>
          <w:color w:val="FF0000"/>
          <w:sz w:val="32"/>
          <w:szCs w:val="32"/>
        </w:rPr>
        <w:lastRenderedPageBreak/>
        <w:t>BÀI 64: CÁC BỆNH LÂY QUA ĐƯỜNG SINH DỤC</w:t>
      </w:r>
    </w:p>
    <w:p w:rsidR="00C87383" w:rsidRDefault="00A10BEF">
      <w:pPr>
        <w:spacing w:before="60" w:after="0" w:line="240" w:lineRule="auto"/>
        <w:jc w:val="center"/>
        <w:rPr>
          <w:rFonts w:ascii="Times New Roman" w:eastAsia="Times New Roman" w:hAnsi="Times New Roman" w:cs="Times New Roman"/>
          <w:color w:val="1F4E79"/>
          <w:sz w:val="32"/>
          <w:szCs w:val="32"/>
        </w:rPr>
      </w:pPr>
      <w:r>
        <w:rPr>
          <w:rFonts w:ascii="Times New Roman" w:eastAsia="Times New Roman" w:hAnsi="Times New Roman" w:cs="Times New Roman"/>
          <w:b/>
          <w:color w:val="1F4E79"/>
          <w:sz w:val="32"/>
          <w:szCs w:val="32"/>
        </w:rPr>
        <w:t xml:space="preserve">Học sinh mở Link để xem bài giảng </w:t>
      </w:r>
      <w:r>
        <w:rPr>
          <w:rFonts w:ascii="Times New Roman" w:eastAsia="Times New Roman" w:hAnsi="Times New Roman" w:cs="Times New Roman"/>
          <w:color w:val="1F4E79"/>
          <w:sz w:val="32"/>
          <w:szCs w:val="32"/>
        </w:rPr>
        <w:t xml:space="preserve"> </w:t>
      </w:r>
    </w:p>
    <w:p w:rsidR="00C87383" w:rsidRDefault="00D975B2">
      <w:pPr>
        <w:spacing w:before="60" w:after="0" w:line="240" w:lineRule="auto"/>
        <w:jc w:val="center"/>
        <w:rPr>
          <w:rFonts w:ascii="Times New Roman" w:eastAsia="Times New Roman" w:hAnsi="Times New Roman" w:cs="Times New Roman"/>
          <w:color w:val="1F4E79"/>
          <w:sz w:val="32"/>
          <w:szCs w:val="32"/>
        </w:rPr>
      </w:pPr>
      <w:hyperlink r:id="rId6">
        <w:r w:rsidR="00A10BEF">
          <w:rPr>
            <w:rFonts w:ascii="Times New Roman" w:eastAsia="Times New Roman" w:hAnsi="Times New Roman" w:cs="Times New Roman"/>
            <w:b/>
            <w:color w:val="1F4E79"/>
            <w:sz w:val="32"/>
            <w:szCs w:val="32"/>
            <w:u w:val="single"/>
          </w:rPr>
          <w:t>https://www.youtube.com/watch?v=koqMdDXr_Bk</w:t>
        </w:r>
      </w:hyperlink>
    </w:p>
    <w:p w:rsidR="00C87383" w:rsidRDefault="00A10BEF">
      <w:pPr>
        <w:numPr>
          <w:ilvl w:val="0"/>
          <w:numId w:val="7"/>
        </w:numPr>
        <w:tabs>
          <w:tab w:val="left" w:pos="270"/>
          <w:tab w:val="left" w:pos="360"/>
        </w:tabs>
        <w:spacing w:before="60"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MỤC TIÊU</w:t>
      </w:r>
    </w:p>
    <w:p w:rsidR="00C87383" w:rsidRDefault="00A10BEF">
      <w:pPr>
        <w:widowControl w:val="0"/>
        <w:spacing w:before="60"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 Kiến thức: </w:t>
      </w:r>
    </w:p>
    <w:p w:rsidR="00C87383" w:rsidRDefault="00A10BEF">
      <w:pPr>
        <w:widowControl w:val="0"/>
        <w:spacing w:before="60"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Học sinh nhận biết được một số bệnh lây qua đường sinh dục.</w:t>
      </w:r>
    </w:p>
    <w:p w:rsidR="00C87383" w:rsidRDefault="00A10BEF">
      <w:pPr>
        <w:widowControl w:val="0"/>
        <w:spacing w:before="60"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nguyên nhân mắc một số bệnh lây qua đường sinh dục phổ biến.</w:t>
      </w:r>
    </w:p>
    <w:p w:rsidR="00C87383" w:rsidRDefault="00A10BEF">
      <w:pPr>
        <w:widowControl w:val="0"/>
        <w:spacing w:before="60"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Biết được biện pháp phòng bệnh lây qua đường sinh dục.      </w:t>
      </w:r>
    </w:p>
    <w:p w:rsidR="00C87383" w:rsidRDefault="00A10BEF">
      <w:pPr>
        <w:widowControl w:val="0"/>
        <w:spacing w:before="60"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 Kỹ năng:  </w:t>
      </w:r>
    </w:p>
    <w:p w:rsidR="00C87383" w:rsidRDefault="00A10BEF">
      <w:pPr>
        <w:widowControl w:val="0"/>
        <w:spacing w:before="60"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Đề ra được biện pháp phòng chống bệnh lây qua đường sinh dục.</w:t>
      </w:r>
    </w:p>
    <w:p w:rsidR="00C87383" w:rsidRDefault="00A10BEF">
      <w:pPr>
        <w:widowControl w:val="0"/>
        <w:spacing w:before="60"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 Thái độ:</w:t>
      </w:r>
    </w:p>
    <w:p w:rsidR="00C87383" w:rsidRDefault="00A10BEF">
      <w:pPr>
        <w:widowControl w:val="0"/>
        <w:spacing w:before="60"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Chăm sóc và bảo vệ cơ thể trước những bệnh lây qua đường sinh dục cũng như những bệnh thông thường khác.</w:t>
      </w:r>
    </w:p>
    <w:p w:rsidR="00C87383" w:rsidRDefault="00A10BEF">
      <w:pPr>
        <w:widowControl w:val="0"/>
        <w:spacing w:before="60"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B. NỘI DUNG</w:t>
      </w:r>
    </w:p>
    <w:p w:rsidR="00C87383" w:rsidRDefault="00A10BEF">
      <w:pPr>
        <w:widowControl w:val="0"/>
        <w:spacing w:before="60"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 Bệnh lậu</w:t>
      </w:r>
    </w:p>
    <w:p w:rsidR="00C87383" w:rsidRDefault="00A10BEF">
      <w:pPr>
        <w:pBdr>
          <w:top w:val="nil"/>
          <w:left w:val="nil"/>
          <w:bottom w:val="nil"/>
          <w:right w:val="nil"/>
          <w:between w:val="nil"/>
        </w:pBdr>
        <w:spacing w:before="60" w:after="0" w:line="240" w:lineRule="auto"/>
        <w:ind w:firstLine="36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Các bệnh lây truyền qua quan hệ tình dục phổ biến ở Việt Nam có bệnh lậu, giang mai, HIV/AIDS.</w:t>
      </w:r>
    </w:p>
    <w:p w:rsidR="00C87383" w:rsidRDefault="00A10BEF">
      <w:pPr>
        <w:pBdr>
          <w:top w:val="nil"/>
          <w:left w:val="nil"/>
          <w:bottom w:val="nil"/>
          <w:right w:val="nil"/>
          <w:between w:val="nil"/>
        </w:pBdr>
        <w:spacing w:before="60" w:after="0" w:line="240" w:lineRule="auto"/>
        <w:ind w:firstLine="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Bệnh lậu do một loai vi khuẩn hình hạt cà phê thường xếp thành từng cặp nên gọi là song cầu khuẩn. Chúng khó tồn tại lâu ngoài tự nhiên nhưng sống được nhiều năm trong cơ thể người bệnh.</w:t>
      </w:r>
    </w:p>
    <w:p w:rsidR="00C87383" w:rsidRDefault="00A10BEF">
      <w:pPr>
        <w:pBdr>
          <w:top w:val="nil"/>
          <w:left w:val="nil"/>
          <w:bottom w:val="nil"/>
          <w:right w:val="nil"/>
          <w:between w:val="nil"/>
        </w:pBdr>
        <w:spacing w:before="60"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extent cx="3868420" cy="2578100"/>
            <wp:effectExtent l="0" t="0" r="0" b="0"/>
            <wp:docPr id="4" name="image2.png" descr="Đặc điểm và cách phát hiện vi khuẩn lậu | Vinmec"/>
            <wp:cNvGraphicFramePr/>
            <a:graphic xmlns:a="http://schemas.openxmlformats.org/drawingml/2006/main">
              <a:graphicData uri="http://schemas.openxmlformats.org/drawingml/2006/picture">
                <pic:pic xmlns:pic="http://schemas.openxmlformats.org/drawingml/2006/picture">
                  <pic:nvPicPr>
                    <pic:cNvPr id="0" name="image2.png" descr="Đặc điểm và cách phát hiện vi khuẩn lậu | Vinmec"/>
                    <pic:cNvPicPr preferRelativeResize="0"/>
                  </pic:nvPicPr>
                  <pic:blipFill>
                    <a:blip r:embed="rId7"/>
                    <a:srcRect/>
                    <a:stretch>
                      <a:fillRect/>
                    </a:stretch>
                  </pic:blipFill>
                  <pic:spPr>
                    <a:xfrm>
                      <a:off x="0" y="0"/>
                      <a:ext cx="3868420" cy="2578100"/>
                    </a:xfrm>
                    <a:prstGeom prst="rect">
                      <a:avLst/>
                    </a:prstGeom>
                    <a:ln/>
                  </pic:spPr>
                </pic:pic>
              </a:graphicData>
            </a:graphic>
          </wp:inline>
        </w:drawing>
      </w:r>
    </w:p>
    <w:p w:rsidR="00C87383" w:rsidRDefault="00A10BEF">
      <w:pPr>
        <w:spacing w:before="60" w:after="0" w:line="240"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Bệnh lậu nguy hiểm và dễ lây lan vì phần lớn những người mắc bệnh không có nhiều biểu hiện rõ rệt ở giai đoạn đầu, đặc biệt là ở phụ nữ</w:t>
      </w:r>
    </w:p>
    <w:p w:rsidR="00C87383" w:rsidRDefault="00A10BEF">
      <w:pPr>
        <w:tabs>
          <w:tab w:val="left" w:pos="9630"/>
        </w:tabs>
        <w:spacing w:before="6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114300" distR="114300">
            <wp:extent cx="4735195" cy="3151505"/>
            <wp:effectExtent l="0" t="0" r="0" b="0"/>
            <wp:docPr id="6" name="image4.png" descr="Những con đường lây nhiễm bệnh lậu"/>
            <wp:cNvGraphicFramePr/>
            <a:graphic xmlns:a="http://schemas.openxmlformats.org/drawingml/2006/main">
              <a:graphicData uri="http://schemas.openxmlformats.org/drawingml/2006/picture">
                <pic:pic xmlns:pic="http://schemas.openxmlformats.org/drawingml/2006/picture">
                  <pic:nvPicPr>
                    <pic:cNvPr id="0" name="image4.png" descr="Những con đường lây nhiễm bệnh lậu"/>
                    <pic:cNvPicPr preferRelativeResize="0"/>
                  </pic:nvPicPr>
                  <pic:blipFill>
                    <a:blip r:embed="rId8"/>
                    <a:srcRect/>
                    <a:stretch>
                      <a:fillRect/>
                    </a:stretch>
                  </pic:blipFill>
                  <pic:spPr>
                    <a:xfrm>
                      <a:off x="0" y="0"/>
                      <a:ext cx="4735195" cy="3151505"/>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simplePos x="0" y="0"/>
                <wp:positionH relativeFrom="column">
                  <wp:posOffset>3019425</wp:posOffset>
                </wp:positionH>
                <wp:positionV relativeFrom="paragraph">
                  <wp:posOffset>2851785</wp:posOffset>
                </wp:positionV>
                <wp:extent cx="2571750" cy="400050"/>
                <wp:effectExtent l="0" t="0" r="0" b="0"/>
                <wp:wrapNone/>
                <wp:docPr id="3" name="Rectangle 3"/>
                <wp:cNvGraphicFramePr/>
                <a:graphic xmlns:a="http://schemas.openxmlformats.org/drawingml/2006/main">
                  <a:graphicData uri="http://schemas.microsoft.com/office/word/2010/wordprocessingShape">
                    <wps:wsp>
                      <wps:cNvSpPr/>
                      <wps:spPr>
                        <a:xfrm>
                          <a:off x="0" y="0"/>
                          <a:ext cx="2571750" cy="400050"/>
                        </a:xfrm>
                        <a:prstGeom prst="rect">
                          <a:avLst/>
                        </a:prstGeom>
                        <a:solidFill>
                          <a:srgbClr val="FFFFFF"/>
                        </a:solidFill>
                        <a:ln w="9525" cap="flat" cmpd="sng" algn="ctr">
                          <a:noFill/>
                          <a:miter lim="800000"/>
                          <a:headEnd/>
                          <a:tailEn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3019425</wp:posOffset>
                </wp:positionH>
                <wp:positionV relativeFrom="paragraph">
                  <wp:posOffset>2851785</wp:posOffset>
                </wp:positionV>
                <wp:extent cx="2571750" cy="400050"/>
                <wp:effectExtent b="0" l="0" r="0" t="0"/>
                <wp:wrapNone/>
                <wp:docPr id="3"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571750" cy="40005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571500</wp:posOffset>
                </wp:positionH>
                <wp:positionV relativeFrom="paragraph">
                  <wp:posOffset>52070</wp:posOffset>
                </wp:positionV>
                <wp:extent cx="2514600" cy="400050"/>
                <wp:effectExtent l="0" t="0" r="0" b="0"/>
                <wp:wrapNone/>
                <wp:docPr id="2" name="Rectangle 2"/>
                <wp:cNvGraphicFramePr/>
                <a:graphic xmlns:a="http://schemas.openxmlformats.org/drawingml/2006/main">
                  <a:graphicData uri="http://schemas.microsoft.com/office/word/2010/wordprocessingShape">
                    <wps:wsp>
                      <wps:cNvSpPr/>
                      <wps:spPr>
                        <a:xfrm>
                          <a:off x="0" y="0"/>
                          <a:ext cx="2514600" cy="400050"/>
                        </a:xfrm>
                        <a:prstGeom prst="rect">
                          <a:avLst/>
                        </a:prstGeom>
                        <a:solidFill>
                          <a:srgbClr val="AEAAAA"/>
                        </a:solidFill>
                        <a:ln w="9525" cap="flat" cmpd="sng" algn="ctr">
                          <a:noFill/>
                          <a:miter lim="800000"/>
                          <a:headEnd/>
                          <a:tailEn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571500</wp:posOffset>
                </wp:positionH>
                <wp:positionV relativeFrom="paragraph">
                  <wp:posOffset>52070</wp:posOffset>
                </wp:positionV>
                <wp:extent cx="2514600" cy="400050"/>
                <wp:effectExtent b="0" l="0" r="0" t="0"/>
                <wp:wrapNone/>
                <wp:docPr id="2"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514600" cy="400050"/>
                        </a:xfrm>
                        <a:prstGeom prst="rect"/>
                        <a:ln/>
                      </pic:spPr>
                    </pic:pic>
                  </a:graphicData>
                </a:graphic>
              </wp:anchor>
            </w:drawing>
          </mc:Fallback>
        </mc:AlternateContent>
      </w:r>
    </w:p>
    <w:p w:rsidR="00C87383" w:rsidRDefault="00A10BEF">
      <w:pPr>
        <w:spacing w:before="60"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Tác hại của bệnh lậu: gây vô sinh ở nam và nữ là do:</w:t>
      </w:r>
    </w:p>
    <w:p w:rsidR="00C87383" w:rsidRDefault="00A10BEF">
      <w:pPr>
        <w:spacing w:before="6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Nữ bị tắc ống dẫn trứng</w:t>
      </w:r>
    </w:p>
    <w:p w:rsidR="00C87383" w:rsidRDefault="00A10BEF">
      <w:pPr>
        <w:spacing w:before="6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Nam bị hẹp đường dẫn tinh, vì sau khi viêm để lại sẹo trên đường đi của tinh trùng hoặc trứng.</w:t>
      </w:r>
    </w:p>
    <w:p w:rsidR="00C87383" w:rsidRDefault="00A10BEF">
      <w:pPr>
        <w:spacing w:before="6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nguy cơ chửa ngoài dạ con</w:t>
      </w:r>
    </w:p>
    <w:p w:rsidR="00C87383" w:rsidRDefault="00A10BEF">
      <w:pPr>
        <w:spacing w:before="6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Con có thể bị mù do nhiễm khuẩn khi đi qua âm đạo</w:t>
      </w:r>
    </w:p>
    <w:p w:rsidR="00C87383" w:rsidRDefault="00A10BEF">
      <w:pPr>
        <w:spacing w:before="60"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Biện pháp phòng tránh: Quan hệ tình dục an toàn, không quan hệ với người bệnh, không dùng chung các dụng cụ vệ sinh như chậu tắm, khăn.</w:t>
      </w:r>
    </w:p>
    <w:p w:rsidR="00C87383" w:rsidRDefault="00A10BEF">
      <w:pPr>
        <w:shd w:val="clear" w:color="auto" w:fill="FFFFFF"/>
        <w:spacing w:before="60"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II. Bệnh giang mai</w:t>
      </w:r>
    </w:p>
    <w:p w:rsidR="00C87383" w:rsidRDefault="00D975B2">
      <w:pPr>
        <w:shd w:val="clear" w:color="auto" w:fill="FFFFFF"/>
        <w:spacing w:before="60" w:after="0" w:line="240" w:lineRule="auto"/>
        <w:ind w:firstLine="360"/>
        <w:jc w:val="both"/>
        <w:rPr>
          <w:rFonts w:ascii="Times New Roman" w:eastAsia="Times New Roman" w:hAnsi="Times New Roman" w:cs="Times New Roman"/>
          <w:sz w:val="28"/>
          <w:szCs w:val="28"/>
          <w:highlight w:val="white"/>
        </w:rPr>
      </w:pPr>
      <w:hyperlink r:id="rId13">
        <w:r w:rsidR="00A10BEF">
          <w:rPr>
            <w:rFonts w:ascii="Times New Roman" w:eastAsia="Times New Roman" w:hAnsi="Times New Roman" w:cs="Times New Roman"/>
            <w:sz w:val="28"/>
            <w:szCs w:val="28"/>
            <w:highlight w:val="white"/>
          </w:rPr>
          <w:t>Giang mai là căn bệnh xã hội nguy hiểm</w:t>
        </w:r>
      </w:hyperlink>
      <w:r w:rsidR="00A10BEF">
        <w:rPr>
          <w:rFonts w:ascii="Times New Roman" w:eastAsia="Times New Roman" w:hAnsi="Times New Roman" w:cs="Times New Roman"/>
          <w:sz w:val="28"/>
          <w:szCs w:val="28"/>
          <w:highlight w:val="white"/>
        </w:rPr>
        <w:t xml:space="preserve"> chỉ đứng sau HIV/AIDS. </w:t>
      </w:r>
    </w:p>
    <w:p w:rsidR="00C87383" w:rsidRDefault="00A10BEF">
      <w:pPr>
        <w:shd w:val="clear" w:color="auto" w:fill="FFFFFF"/>
        <w:spacing w:before="60" w:after="0" w:line="240" w:lineRule="auto"/>
        <w:ind w:firstLine="36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Bệnh do một loại vi khuẩn có tên là xoắn khuẩn giang mai gây nên. Xoắn khuẩn giang mai có hình lò xo, bao gồm 6-14 vòng xoắn.</w:t>
      </w:r>
    </w:p>
    <w:p w:rsidR="00C87383" w:rsidRDefault="00A10BEF">
      <w:pPr>
        <w:shd w:val="clear" w:color="auto" w:fill="FFFFFF"/>
        <w:spacing w:before="6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extent cx="4191000" cy="2296160"/>
            <wp:effectExtent l="0" t="0" r="0" b="0"/>
            <wp:docPr id="5" name="image3.png" descr="Vi khuẩn gây bệnh giang mai"/>
            <wp:cNvGraphicFramePr/>
            <a:graphic xmlns:a="http://schemas.openxmlformats.org/drawingml/2006/main">
              <a:graphicData uri="http://schemas.openxmlformats.org/drawingml/2006/picture">
                <pic:pic xmlns:pic="http://schemas.openxmlformats.org/drawingml/2006/picture">
                  <pic:nvPicPr>
                    <pic:cNvPr id="0" name="image3.png" descr="Vi khuẩn gây bệnh giang mai"/>
                    <pic:cNvPicPr preferRelativeResize="0"/>
                  </pic:nvPicPr>
                  <pic:blipFill>
                    <a:blip r:embed="rId14"/>
                    <a:srcRect/>
                    <a:stretch>
                      <a:fillRect/>
                    </a:stretch>
                  </pic:blipFill>
                  <pic:spPr>
                    <a:xfrm>
                      <a:off x="0" y="0"/>
                      <a:ext cx="4191000" cy="2296160"/>
                    </a:xfrm>
                    <a:prstGeom prst="rect">
                      <a:avLst/>
                    </a:prstGeom>
                    <a:ln/>
                  </pic:spPr>
                </pic:pic>
              </a:graphicData>
            </a:graphic>
          </wp:inline>
        </w:drawing>
      </w:r>
    </w:p>
    <w:p w:rsidR="00C87383" w:rsidRDefault="00A10BEF">
      <w:pPr>
        <w:shd w:val="clear" w:color="auto" w:fill="FFFFFF"/>
        <w:spacing w:before="60" w:after="0" w:line="240" w:lineRule="auto"/>
        <w:ind w:firstLine="36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Xoắn khuẩn giang mai có trong máu, dịch âm đạo của phụ nữ, nam giới và lây truyền thông qua đường tình dục không có biện pháp bảo vệ an toàn.</w:t>
      </w:r>
    </w:p>
    <w:p w:rsidR="00C87383" w:rsidRDefault="00A10BEF">
      <w:pPr>
        <w:shd w:val="clear" w:color="auto" w:fill="FFFFFF"/>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Bệnh rất dễ lây lan qua đường tình dục không an toàn. Các chuyên gia khẳng định, giang mai có thể lây nhiễm qua các đường sau:</w:t>
      </w:r>
    </w:p>
    <w:p w:rsidR="00C87383" w:rsidRDefault="00A10BEF">
      <w:pPr>
        <w:numPr>
          <w:ilvl w:val="0"/>
          <w:numId w:val="3"/>
        </w:numPr>
        <w:shd w:val="clear" w:color="auto" w:fill="FFFFFF"/>
        <w:tabs>
          <w:tab w:val="left" w:pos="900"/>
        </w:tabs>
        <w:spacing w:before="60" w:after="0" w:line="240" w:lineRule="auto"/>
        <w:ind w:left="0" w:firstLine="720"/>
        <w:jc w:val="both"/>
      </w:pPr>
      <w:r>
        <w:rPr>
          <w:rFonts w:ascii="Times New Roman" w:eastAsia="Times New Roman" w:hAnsi="Times New Roman" w:cs="Times New Roman"/>
          <w:sz w:val="28"/>
          <w:szCs w:val="28"/>
        </w:rPr>
        <w:t xml:space="preserve">Quan hệ tình dục: Có đến trên 95% người mắc giang mai là do lây nhiễm qua đường tình dục không an toàn với người mắc bệnh giang mai.  </w:t>
      </w:r>
    </w:p>
    <w:p w:rsidR="00C87383" w:rsidRDefault="00A10BEF">
      <w:pPr>
        <w:numPr>
          <w:ilvl w:val="0"/>
          <w:numId w:val="3"/>
        </w:numPr>
        <w:shd w:val="clear" w:color="auto" w:fill="FFFFFF"/>
        <w:tabs>
          <w:tab w:val="left" w:pos="900"/>
        </w:tabs>
        <w:spacing w:before="60" w:after="0" w:line="240" w:lineRule="auto"/>
        <w:ind w:left="0" w:firstLine="720"/>
        <w:jc w:val="both"/>
      </w:pPr>
      <w:r>
        <w:rPr>
          <w:rFonts w:ascii="Times New Roman" w:eastAsia="Times New Roman" w:hAnsi="Times New Roman" w:cs="Times New Roman"/>
          <w:sz w:val="28"/>
          <w:szCs w:val="28"/>
        </w:rPr>
        <w:t>Tiếp xúc trực tiếp với những vật dụng có chứa xoắn khuẩn giang mai mà người bệnh đã sử dụng như: dao cạo, khăn tắm, khăn mặt, đồ lót…</w:t>
      </w:r>
    </w:p>
    <w:p w:rsidR="00C87383" w:rsidRDefault="00A10BEF">
      <w:pPr>
        <w:numPr>
          <w:ilvl w:val="0"/>
          <w:numId w:val="3"/>
        </w:numPr>
        <w:shd w:val="clear" w:color="auto" w:fill="FFFFFF"/>
        <w:tabs>
          <w:tab w:val="left" w:pos="900"/>
        </w:tabs>
        <w:spacing w:before="60" w:after="0" w:line="240" w:lineRule="auto"/>
        <w:ind w:left="0" w:firstLine="720"/>
        <w:jc w:val="both"/>
      </w:pPr>
      <w:r>
        <w:rPr>
          <w:rFonts w:ascii="Times New Roman" w:eastAsia="Times New Roman" w:hAnsi="Times New Roman" w:cs="Times New Roman"/>
          <w:sz w:val="28"/>
          <w:szCs w:val="28"/>
        </w:rPr>
        <w:t xml:space="preserve">Đường máu: Lây nhiễm qua đường máu do truyền máu hoặc dùng chung kim tiêm là cách truyền bệnh nhanh nhất và nguy hiểm nhất.  </w:t>
      </w:r>
    </w:p>
    <w:p w:rsidR="00C87383" w:rsidRDefault="00A10BEF">
      <w:pPr>
        <w:numPr>
          <w:ilvl w:val="0"/>
          <w:numId w:val="3"/>
        </w:numPr>
        <w:shd w:val="clear" w:color="auto" w:fill="FFFFFF"/>
        <w:tabs>
          <w:tab w:val="left" w:pos="900"/>
        </w:tabs>
        <w:spacing w:before="60" w:after="0" w:line="240" w:lineRule="auto"/>
        <w:ind w:left="0" w:firstLine="720"/>
        <w:jc w:val="both"/>
      </w:pPr>
      <w:r>
        <w:rPr>
          <w:rFonts w:ascii="Times New Roman" w:eastAsia="Times New Roman" w:hAnsi="Times New Roman" w:cs="Times New Roman"/>
          <w:sz w:val="28"/>
          <w:szCs w:val="28"/>
        </w:rPr>
        <w:t>Nhiễm trùng nhau thai: Giang mai có thể truyền nhiễm từ mẹ sang thai nhi thông qua nhau thai trong 4 tháng đầu thai kỳ, gây nhiễm trùng bào thai, tăng nguy cơ sảy thai, sinh non, thai chết lưu.</w:t>
      </w:r>
    </w:p>
    <w:p w:rsidR="00C87383" w:rsidRDefault="00A10BEF">
      <w:pPr>
        <w:numPr>
          <w:ilvl w:val="0"/>
          <w:numId w:val="3"/>
        </w:numPr>
        <w:shd w:val="clear" w:color="auto" w:fill="FFFFFF"/>
        <w:tabs>
          <w:tab w:val="left" w:pos="900"/>
        </w:tabs>
        <w:spacing w:before="60" w:after="0" w:line="240" w:lineRule="auto"/>
        <w:ind w:left="0" w:firstLine="720"/>
        <w:jc w:val="both"/>
      </w:pPr>
      <w:r>
        <w:rPr>
          <w:rFonts w:ascii="Times New Roman" w:eastAsia="Times New Roman" w:hAnsi="Times New Roman" w:cs="Times New Roman"/>
          <w:sz w:val="28"/>
          <w:szCs w:val="28"/>
        </w:rPr>
        <w:t>Nhiễm trùng đường sinh: Trẻ sơ sinh có thể nhiễm giang mai từ mẹ khi chui qua đường sinh nở tự nhiên.</w:t>
      </w:r>
    </w:p>
    <w:p w:rsidR="00C87383" w:rsidRDefault="00A10BEF">
      <w:pPr>
        <w:shd w:val="clear" w:color="auto" w:fill="FFFFFF"/>
        <w:tabs>
          <w:tab w:val="left" w:pos="900"/>
        </w:tabs>
        <w:spacing w:before="60" w:after="0" w:line="240" w:lineRule="auto"/>
        <w:ind w:left="720"/>
        <w:jc w:val="center"/>
        <w:rPr>
          <w:rFonts w:ascii="Times New Roman" w:eastAsia="Times New Roman" w:hAnsi="Times New Roman" w:cs="Times New Roman"/>
          <w:sz w:val="28"/>
          <w:szCs w:val="28"/>
        </w:rPr>
      </w:pPr>
      <w:r>
        <w:rPr>
          <w:noProof/>
        </w:rPr>
        <w:drawing>
          <wp:inline distT="0" distB="0" distL="114300" distR="114300">
            <wp:extent cx="5897880" cy="3533140"/>
            <wp:effectExtent l="0" t="0" r="0" b="0"/>
            <wp:docPr id="7" name="image5.png" descr="Nguyên nhân bệnh giang mai và cách điều trị tại nhà | Blog"/>
            <wp:cNvGraphicFramePr/>
            <a:graphic xmlns:a="http://schemas.openxmlformats.org/drawingml/2006/main">
              <a:graphicData uri="http://schemas.openxmlformats.org/drawingml/2006/picture">
                <pic:pic xmlns:pic="http://schemas.openxmlformats.org/drawingml/2006/picture">
                  <pic:nvPicPr>
                    <pic:cNvPr id="0" name="image5.png" descr="Nguyên nhân bệnh giang mai và cách điều trị tại nhà | Blog"/>
                    <pic:cNvPicPr preferRelativeResize="0"/>
                  </pic:nvPicPr>
                  <pic:blipFill>
                    <a:blip r:embed="rId15"/>
                    <a:srcRect/>
                    <a:stretch>
                      <a:fillRect/>
                    </a:stretch>
                  </pic:blipFill>
                  <pic:spPr>
                    <a:xfrm>
                      <a:off x="0" y="0"/>
                      <a:ext cx="5897880" cy="3533140"/>
                    </a:xfrm>
                    <a:prstGeom prst="rect">
                      <a:avLst/>
                    </a:prstGeom>
                    <a:ln/>
                  </pic:spPr>
                </pic:pic>
              </a:graphicData>
            </a:graphic>
          </wp:inline>
        </w:drawing>
      </w:r>
    </w:p>
    <w:p w:rsidR="00C87383" w:rsidRDefault="00A10BEF">
      <w:pPr>
        <w:shd w:val="clear" w:color="auto" w:fill="FFFFFF"/>
        <w:spacing w:before="60"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phòng tránh tốt nhất là quan hệ một vợ một chồng, đảm bảo tình dục an toàn, khi bị bệnh không nên có thai, đảm bảo an toàn trong truyền máu và không dùng chung vật dụng cá nhân với người bệnh.</w:t>
      </w:r>
    </w:p>
    <w:p w:rsidR="00C87383" w:rsidRDefault="00A10BEF">
      <w:pPr>
        <w:spacing w:before="60"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phát hiện bệnh phải chữa trị kịp thời và dùng thuốc đủ liều.</w:t>
      </w:r>
    </w:p>
    <w:p w:rsidR="00C87383" w:rsidRDefault="00A10BEF">
      <w:pPr>
        <w:spacing w:before="60" w:after="0" w:line="240" w:lineRule="auto"/>
        <w:ind w:firstLine="360"/>
        <w:jc w:val="both"/>
        <w:rPr>
          <w:rFonts w:ascii="Times New Roman" w:eastAsia="Times New Roman" w:hAnsi="Times New Roman" w:cs="Times New Roman"/>
          <w:sz w:val="28"/>
          <w:szCs w:val="28"/>
        </w:rPr>
      </w:pPr>
      <w:r>
        <w:br w:type="page"/>
      </w:r>
    </w:p>
    <w:p w:rsidR="00C87383" w:rsidRDefault="00A10BEF">
      <w:pPr>
        <w:shd w:val="clear" w:color="auto" w:fill="FFFFFF"/>
        <w:spacing w:before="60" w:after="0" w:line="240" w:lineRule="auto"/>
        <w:ind w:firstLine="360"/>
        <w:jc w:val="both"/>
        <w:rPr>
          <w:rFonts w:ascii="Times New Roman" w:eastAsia="Times New Roman" w:hAnsi="Times New Roman" w:cs="Times New Roman"/>
          <w:sz w:val="28"/>
          <w:szCs w:val="28"/>
        </w:rPr>
      </w:pPr>
      <w:r>
        <w:rPr>
          <w:noProof/>
        </w:rPr>
        <w:lastRenderedPageBreak/>
        <mc:AlternateContent>
          <mc:Choice Requires="wps">
            <w:drawing>
              <wp:anchor distT="0" distB="0" distL="114300" distR="114300" simplePos="0" relativeHeight="251660288" behindDoc="0" locked="0" layoutInCell="1" hidden="0" allowOverlap="1" wp14:anchorId="4AC8D60F" wp14:editId="15C8DC63">
                <wp:simplePos x="0" y="0"/>
                <wp:positionH relativeFrom="margin">
                  <wp:align>center</wp:align>
                </wp:positionH>
                <wp:positionV relativeFrom="paragraph">
                  <wp:posOffset>-346710</wp:posOffset>
                </wp:positionV>
                <wp:extent cx="6506210" cy="3723640"/>
                <wp:effectExtent l="0" t="0" r="27940" b="10160"/>
                <wp:wrapNone/>
                <wp:docPr id="1" name="Text Box 1"/>
                <wp:cNvGraphicFramePr/>
                <a:graphic xmlns:a="http://schemas.openxmlformats.org/drawingml/2006/main">
                  <a:graphicData uri="http://schemas.microsoft.com/office/word/2010/wordprocessingShape">
                    <wps:wsp>
                      <wps:cNvSpPr txBox="1"/>
                      <wps:spPr>
                        <a:xfrm>
                          <a:off x="0" y="0"/>
                          <a:ext cx="6506210" cy="3723640"/>
                        </a:xfrm>
                        <a:prstGeom prst="rect">
                          <a:avLst/>
                        </a:prstGeom>
                        <a:solidFill>
                          <a:srgbClr val="F4B083"/>
                        </a:solidFill>
                        <a:ln w="9525" cap="flat" cmpd="sng" algn="ctr">
                          <a:solidFill>
                            <a:srgbClr val="000000"/>
                          </a:solidFill>
                          <a:miter lim="800000"/>
                          <a:headEnd/>
                          <a:tailEnd/>
                        </a:ln>
                      </wps:spPr>
                      <wps:txbx>
                        <w:txbxContent>
                          <w:p w:rsidR="00C87383" w:rsidRDefault="00A10BEF" w:rsidP="00781452">
                            <w:pPr>
                              <w:shd w:val="clear" w:color="auto" w:fill="FFFFFF"/>
                              <w:suppressAutoHyphens/>
                              <w:spacing w:before="60" w:after="0" w:line="240" w:lineRule="auto"/>
                              <w:ind w:leftChars="-1" w:left="1" w:hangingChars="1" w:hanging="3"/>
                              <w:jc w:val="center"/>
                              <w:textDirection w:val="btLr"/>
                              <w:textAlignment w:val="top"/>
                              <w:outlineLvl w:val="2"/>
                              <w:rPr>
                                <w:rFonts w:ascii="14" w:eastAsia="Times New Roman" w:hAnsi="14"/>
                                <w:color w:val="FF0000"/>
                                <w:position w:val="-1"/>
                                <w:sz w:val="28"/>
                                <w:szCs w:val="28"/>
                                <w:lang w:val="vi-VN" w:eastAsia="vi-VN"/>
                              </w:rPr>
                            </w:pPr>
                            <w:r w:rsidRPr="01929573" w:rsidDel="FFFFFFFF">
                              <w:rPr>
                                <w:rFonts w:ascii="14" w:eastAsia="Times New Roman" w:hAnsi="14"/>
                                <w:b/>
                                <w:bCs/>
                                <w:color w:val="FF0000"/>
                                <w:position w:val="-1"/>
                                <w:sz w:val="28"/>
                                <w:szCs w:val="28"/>
                                <w:lang w:val="vi-VN" w:eastAsia="vi-VN"/>
                              </w:rPr>
                              <w:t>NỘI DUNG BÀI GHI</w:t>
                            </w:r>
                          </w:p>
                          <w:p w:rsidR="00C87383" w:rsidRDefault="00C87383" w:rsidP="00FC19C7">
                            <w:pPr>
                              <w:shd w:val="clear" w:color="auto" w:fill="FFFFFF"/>
                              <w:suppressAutoHyphens/>
                              <w:spacing w:before="60" w:after="0" w:line="240" w:lineRule="auto"/>
                              <w:ind w:leftChars="-1" w:left="1" w:hangingChars="1" w:hanging="3"/>
                              <w:jc w:val="center"/>
                              <w:textDirection w:val="btLr"/>
                              <w:textAlignment w:val="top"/>
                              <w:outlineLvl w:val="0"/>
                              <w:rPr>
                                <w:rFonts w:ascii="14" w:eastAsia="Times New Roman" w:hAnsi="14"/>
                                <w:position w:val="-1"/>
                                <w:sz w:val="28"/>
                                <w:szCs w:val="28"/>
                                <w:lang w:val="vi-VN" w:eastAsia="vi-VN"/>
                              </w:rPr>
                            </w:pPr>
                          </w:p>
                          <w:p w:rsidR="00C87383" w:rsidRDefault="00C87383" w:rsidP="00781452">
                            <w:pPr>
                              <w:shd w:val="clear" w:color="auto" w:fill="FFFFFF"/>
                              <w:suppressAutoHyphens/>
                              <w:spacing w:before="60" w:after="0" w:line="240" w:lineRule="auto"/>
                              <w:ind w:leftChars="-1" w:left="1" w:hangingChars="1" w:hanging="3"/>
                              <w:textDirection w:val="btLr"/>
                              <w:textAlignment w:val="top"/>
                              <w:outlineLvl w:val="2"/>
                              <w:rPr>
                                <w:rFonts w:ascii="14" w:eastAsia="Times New Roman" w:hAnsi="14"/>
                                <w:color w:val="FF0000"/>
                                <w:position w:val="-1"/>
                                <w:sz w:val="28"/>
                                <w:szCs w:val="28"/>
                                <w:lang w:val="vi-VN" w:eastAsia="vi-VN"/>
                              </w:rPr>
                            </w:pPr>
                          </w:p>
                          <w:p w:rsidR="00C87383" w:rsidRDefault="00A10BEF" w:rsidP="00A10BEF">
                            <w:pPr>
                              <w:suppressAutoHyphens/>
                              <w:spacing w:line="1" w:lineRule="atLeast"/>
                              <w:ind w:leftChars="-1" w:hangingChars="1" w:hanging="2"/>
                              <w:jc w:val="center"/>
                              <w:textDirection w:val="btLr"/>
                              <w:textAlignment w:val="top"/>
                              <w:outlineLvl w:val="0"/>
                              <w:rPr>
                                <w:position w:val="-1"/>
                              </w:rPr>
                            </w:pPr>
                            <w:r w:rsidRPr="04590547" w:rsidDel="FFFFFFFF">
                              <w:rPr>
                                <w:noProof/>
                                <w:position w:val="-1"/>
                                <w:specVanish/>
                              </w:rPr>
                              <w:drawing>
                                <wp:inline distT="0" distB="0" distL="114300" distR="114300" wp14:anchorId="6A0BD0F2" wp14:editId="625BD3AA">
                                  <wp:extent cx="4966970" cy="2867025"/>
                                  <wp:effectExtent l="0" t="0" r="5080" b="9525"/>
                                  <wp:docPr id="1029" name="Picture 3" descr="Bài 64. Các bệnh lây truyền qua đường sinh dục (bệnh tình dục) I/ CÁC BỆNH  LÂY TRUYỀN QUA ĐƯỜNG SINH DỤC CÁCH PHÒNG TRÁNH - ỨNG XỬ KHI BỊ BỆNH II.  THỰC HÀNH SỬ DỤNG BAO CAO SU ĐÚNG CÁCH Các bước sử dụng bao cao su: 1 ..."/>
                                  <wp:cNvGraphicFramePr/>
                                  <a:graphic xmlns:a="http://schemas.openxmlformats.org/drawingml/2006/main">
                                    <a:graphicData uri="http://schemas.openxmlformats.org/drawingml/2006/picture">
                                      <pic:pic xmlns:pic="http://schemas.openxmlformats.org/drawingml/2006/picture">
                                        <pic:nvPicPr>
                                          <pic:cNvPr id="1029" name="Picture 3" descr="Bài 64. Các bệnh lây truyền qua đường sinh dục (bệnh tình dục) I/ CÁC BỆNH  LÂY TRUYỀN QUA ĐƯỜNG SINH DỤC CÁCH PHÒNG TRÁNH - ỨNG XỬ KHI BỊ BỆNH II.  THỰC HÀNH SỬ DỤNG BAO CAO SU ĐÚNG CÁCH Các bước sử dụng bao cao su: 1 ..."/>
                                          <pic:cNvPicPr/>
                                        </pic:nvPicPr>
                                        <pic:blipFill>
                                          <a:blip r:embed="rId16"/>
                                          <a:srcRect/>
                                          <a:stretch>
                                            <a:fillRect/>
                                          </a:stretch>
                                        </pic:blipFill>
                                        <pic:spPr bwMode="clr">
                                          <a:xfrm>
                                            <a:off x="0" y="0"/>
                                            <a:ext cx="4966970" cy="2867025"/>
                                          </a:xfrm>
                                          <a:prstGeom prst="rect">
                                            <a:avLst/>
                                          </a:prstGeom>
                                          <a:noFill/>
                                          <a:ln w="9525" cap="rnd" cmpd="sng" algn="ctr">
                                            <a:noFill/>
                                            <a:miter lim="800000"/>
                                            <a:headEnd/>
                                            <a:tailEnd/>
                                          </a:ln>
                                        </pic:spPr>
                                      </pic:pic>
                                    </a:graphicData>
                                  </a:graphic>
                                </wp:inline>
                              </w:drawing>
                            </w:r>
                          </w:p>
                        </w:txbxContent>
                      </wps:txbx>
                      <wps:bodyPr/>
                    </wps:wsp>
                  </a:graphicData>
                </a:graphic>
              </wp:anchor>
            </w:drawing>
          </mc:Choice>
          <mc:Fallback>
            <w:pict>
              <v:shapetype w14:anchorId="4AC8D60F" id="_x0000_t202" coordsize="21600,21600" o:spt="202" path="m,l,21600r21600,l21600,xe">
                <v:stroke joinstyle="miter"/>
                <v:path gradientshapeok="t" o:connecttype="rect"/>
              </v:shapetype>
              <v:shape id="Text Box 1" o:spid="_x0000_s1026" type="#_x0000_t202" style="position:absolute;left:0;text-align:left;margin-left:0;margin-top:-27.3pt;width:512.3pt;height:293.2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" fillcolor="#f4b083">
                <v:textbox>
                  <w:txbxContent>
                    <w:p w:rsidR="00C87383" w:rsidRDefault="00A10BEF" w:rsidP="00781452">
                      <w:pPr>
                        <w:shd w:val="clear" w:color="auto" w:fill="FFFFFF"/>
                        <w:suppressAutoHyphens/>
                        <w:spacing w:before="60" w:after="0" w:line="240" w:lineRule="auto"/>
                        <w:ind w:leftChars="-1" w:left="1" w:hangingChars="1" w:hanging="3"/>
                        <w:jc w:val="center"/>
                        <w:textDirection w:val="btLr"/>
                        <w:textAlignment w:val="top"/>
                        <w:outlineLvl w:val="2"/>
                        <w:rPr>
                          <w:rFonts w:ascii="14" w:eastAsia="Times New Roman" w:hAnsi="14"/>
                          <w:color w:val="FF0000"/>
                          <w:position w:val="-1"/>
                          <w:sz w:val="28"/>
                          <w:szCs w:val="28"/>
                          <w:lang w:val="vi-VN" w:eastAsia="vi-VN"/>
                        </w:rPr>
                      </w:pPr>
                      <w:r w:rsidRPr="01929573" w:rsidDel="FFFFFFFF">
                        <w:rPr>
                          <w:rFonts w:ascii="14" w:eastAsia="Times New Roman" w:hAnsi="14"/>
                          <w:b/>
                          <w:bCs/>
                          <w:color w:val="FF0000"/>
                          <w:position w:val="-1"/>
                          <w:sz w:val="28"/>
                          <w:szCs w:val="28"/>
                          <w:lang w:val="vi-VN" w:eastAsia="vi-VN"/>
                        </w:rPr>
                        <w:t>NỘI DUNG BÀI GHI</w:t>
                      </w:r>
                    </w:p>
                    <w:p w:rsidR="00C87383" w:rsidRDefault="00C87383" w:rsidP="00FC19C7">
                      <w:pPr>
                        <w:shd w:val="clear" w:color="auto" w:fill="FFFFFF"/>
                        <w:suppressAutoHyphens/>
                        <w:spacing w:before="60" w:after="0" w:line="240" w:lineRule="auto"/>
                        <w:ind w:leftChars="-1" w:left="1" w:hangingChars="1" w:hanging="3"/>
                        <w:jc w:val="center"/>
                        <w:textDirection w:val="btLr"/>
                        <w:textAlignment w:val="top"/>
                        <w:outlineLvl w:val="0"/>
                        <w:rPr>
                          <w:rFonts w:ascii="14" w:eastAsia="Times New Roman" w:hAnsi="14"/>
                          <w:position w:val="-1"/>
                          <w:sz w:val="28"/>
                          <w:szCs w:val="28"/>
                          <w:lang w:val="vi-VN" w:eastAsia="vi-VN"/>
                        </w:rPr>
                      </w:pPr>
                    </w:p>
                    <w:p w:rsidR="00C87383" w:rsidRDefault="00C87383" w:rsidP="00781452">
                      <w:pPr>
                        <w:shd w:val="clear" w:color="auto" w:fill="FFFFFF"/>
                        <w:suppressAutoHyphens/>
                        <w:spacing w:before="60" w:after="0" w:line="240" w:lineRule="auto"/>
                        <w:ind w:leftChars="-1" w:left="1" w:hangingChars="1" w:hanging="3"/>
                        <w:textDirection w:val="btLr"/>
                        <w:textAlignment w:val="top"/>
                        <w:outlineLvl w:val="2"/>
                        <w:rPr>
                          <w:rFonts w:ascii="14" w:eastAsia="Times New Roman" w:hAnsi="14"/>
                          <w:color w:val="FF0000"/>
                          <w:position w:val="-1"/>
                          <w:sz w:val="28"/>
                          <w:szCs w:val="28"/>
                          <w:lang w:val="vi-VN" w:eastAsia="vi-VN"/>
                        </w:rPr>
                      </w:pPr>
                    </w:p>
                    <w:p w:rsidR="00C87383" w:rsidRDefault="00A10BEF" w:rsidP="00A10BEF">
                      <w:pPr>
                        <w:suppressAutoHyphens/>
                        <w:spacing w:line="1" w:lineRule="atLeast"/>
                        <w:ind w:leftChars="-1" w:hangingChars="1" w:hanging="2"/>
                        <w:jc w:val="center"/>
                        <w:textDirection w:val="btLr"/>
                        <w:textAlignment w:val="top"/>
                        <w:outlineLvl w:val="0"/>
                        <w:rPr>
                          <w:position w:val="-1"/>
                        </w:rPr>
                      </w:pPr>
                      <w:r w:rsidRPr="04590547" w:rsidDel="FFFFFFFF">
                        <w:rPr>
                          <w:noProof/>
                          <w:position w:val="-1"/>
                          <w:specVanish/>
                        </w:rPr>
                        <w:drawing>
                          <wp:inline distT="0" distB="0" distL="114300" distR="114300" wp14:anchorId="6A0BD0F2" wp14:editId="625BD3AA">
                            <wp:extent cx="4966970" cy="2867025"/>
                            <wp:effectExtent l="0" t="0" r="5080" b="9525"/>
                            <wp:docPr id="1029" name="Picture 3" descr="Bài 64. Các bệnh lây truyền qua đường sinh dục (bệnh tình dục) I/ CÁC BỆNH  LÂY TRUYỀN QUA ĐƯỜNG SINH DỤC CÁCH PHÒNG TRÁNH - ỨNG XỬ KHI BỊ BỆNH II.  THỰC HÀNH SỬ DỤNG BAO CAO SU ĐÚNG CÁCH Các bước sử dụng bao cao su: 1 ..."/>
                            <wp:cNvGraphicFramePr/>
                            <a:graphic xmlns:a="http://schemas.openxmlformats.org/drawingml/2006/main">
                              <a:graphicData uri="http://schemas.openxmlformats.org/drawingml/2006/picture">
                                <pic:pic xmlns:pic="http://schemas.openxmlformats.org/drawingml/2006/picture">
                                  <pic:nvPicPr>
                                    <pic:cNvPr id="1029" name="Picture 3" descr="Bài 64. Các bệnh lây truyền qua đường sinh dục (bệnh tình dục) I/ CÁC BỆNH  LÂY TRUYỀN QUA ĐƯỜNG SINH DỤC CÁCH PHÒNG TRÁNH - ỨNG XỬ KHI BỊ BỆNH II.  THỰC HÀNH SỬ DỤNG BAO CAO SU ĐÚNG CÁCH Các bước sử dụng bao cao su: 1 ..."/>
                                    <pic:cNvPicPr/>
                                  </pic:nvPicPr>
                                  <pic:blipFill>
                                    <a:blip r:embed="rId17"/>
                                    <a:srcRect/>
                                    <a:stretch>
                                      <a:fillRect/>
                                    </a:stretch>
                                  </pic:blipFill>
                                  <pic:spPr bwMode="clr">
                                    <a:xfrm>
                                      <a:off x="0" y="0"/>
                                      <a:ext cx="4966970" cy="2867025"/>
                                    </a:xfrm>
                                    <a:prstGeom prst="rect">
                                      <a:avLst/>
                                    </a:prstGeom>
                                    <a:noFill/>
                                    <a:ln w="9525" cap="rnd" cmpd="sng" algn="ctr">
                                      <a:noFill/>
                                      <a:miter lim="800000"/>
                                      <a:headEnd/>
                                      <a:tailEnd/>
                                    </a:ln>
                                  </pic:spPr>
                                </pic:pic>
                              </a:graphicData>
                            </a:graphic>
                          </wp:inline>
                        </w:drawing>
                      </w:r>
                    </w:p>
                  </w:txbxContent>
                </v:textbox>
                <w10:wrap anchorx="margin"/>
              </v:shape>
            </w:pict>
          </mc:Fallback>
        </mc:AlternateContent>
      </w:r>
    </w:p>
    <w:p w:rsidR="00C87383" w:rsidRDefault="00C87383">
      <w:pPr>
        <w:shd w:val="clear" w:color="auto" w:fill="FFFFFF"/>
        <w:spacing w:before="60" w:after="0" w:line="240" w:lineRule="auto"/>
        <w:ind w:firstLine="360"/>
        <w:jc w:val="both"/>
        <w:rPr>
          <w:rFonts w:ascii="Times New Roman" w:eastAsia="Times New Roman" w:hAnsi="Times New Roman" w:cs="Times New Roman"/>
          <w:sz w:val="28"/>
          <w:szCs w:val="28"/>
        </w:rPr>
      </w:pPr>
    </w:p>
    <w:p w:rsidR="00C87383" w:rsidRDefault="00C87383">
      <w:pPr>
        <w:shd w:val="clear" w:color="auto" w:fill="FFFFFF"/>
        <w:spacing w:before="60" w:after="0" w:line="240" w:lineRule="auto"/>
        <w:ind w:firstLine="360"/>
        <w:jc w:val="both"/>
        <w:rPr>
          <w:rFonts w:ascii="Times New Roman" w:eastAsia="Times New Roman" w:hAnsi="Times New Roman" w:cs="Times New Roman"/>
          <w:sz w:val="28"/>
          <w:szCs w:val="28"/>
        </w:rPr>
      </w:pPr>
    </w:p>
    <w:p w:rsidR="00C87383" w:rsidRDefault="00C87383">
      <w:pPr>
        <w:shd w:val="clear" w:color="auto" w:fill="FFFFFF"/>
        <w:spacing w:before="60" w:after="0" w:line="240" w:lineRule="auto"/>
        <w:ind w:firstLine="360"/>
        <w:jc w:val="both"/>
        <w:rPr>
          <w:rFonts w:ascii="Times New Roman" w:eastAsia="Times New Roman" w:hAnsi="Times New Roman" w:cs="Times New Roman"/>
          <w:sz w:val="28"/>
          <w:szCs w:val="28"/>
        </w:rPr>
      </w:pPr>
    </w:p>
    <w:p w:rsidR="00C87383" w:rsidRDefault="00C87383">
      <w:pPr>
        <w:shd w:val="clear" w:color="auto" w:fill="FFFFFF"/>
        <w:spacing w:before="60" w:after="0" w:line="240" w:lineRule="auto"/>
        <w:ind w:firstLine="360"/>
        <w:jc w:val="both"/>
        <w:rPr>
          <w:rFonts w:ascii="Times New Roman" w:eastAsia="Times New Roman" w:hAnsi="Times New Roman" w:cs="Times New Roman"/>
          <w:sz w:val="28"/>
          <w:szCs w:val="28"/>
        </w:rPr>
      </w:pPr>
    </w:p>
    <w:p w:rsidR="00C87383" w:rsidRDefault="00C87383">
      <w:pPr>
        <w:shd w:val="clear" w:color="auto" w:fill="FFFFFF"/>
        <w:spacing w:before="60" w:after="0" w:line="240" w:lineRule="auto"/>
        <w:ind w:firstLine="360"/>
        <w:jc w:val="both"/>
        <w:rPr>
          <w:rFonts w:ascii="Times New Roman" w:eastAsia="Times New Roman" w:hAnsi="Times New Roman" w:cs="Times New Roman"/>
          <w:sz w:val="28"/>
          <w:szCs w:val="28"/>
        </w:rPr>
      </w:pPr>
    </w:p>
    <w:p w:rsidR="00C87383" w:rsidRDefault="00C87383">
      <w:pPr>
        <w:spacing w:before="60" w:after="0" w:line="240" w:lineRule="auto"/>
        <w:ind w:firstLine="360"/>
        <w:jc w:val="both"/>
        <w:rPr>
          <w:rFonts w:ascii="Times New Roman" w:eastAsia="Times New Roman" w:hAnsi="Times New Roman" w:cs="Times New Roman"/>
          <w:sz w:val="28"/>
          <w:szCs w:val="28"/>
        </w:rPr>
      </w:pPr>
    </w:p>
    <w:p w:rsidR="00C87383" w:rsidRDefault="00C87383">
      <w:pPr>
        <w:spacing w:before="60" w:after="0" w:line="240" w:lineRule="auto"/>
        <w:ind w:firstLine="360"/>
        <w:jc w:val="both"/>
        <w:rPr>
          <w:rFonts w:ascii="Times New Roman" w:eastAsia="Times New Roman" w:hAnsi="Times New Roman" w:cs="Times New Roman"/>
          <w:sz w:val="28"/>
          <w:szCs w:val="28"/>
        </w:rPr>
      </w:pPr>
    </w:p>
    <w:p w:rsidR="00C87383" w:rsidRDefault="00C87383">
      <w:pPr>
        <w:spacing w:before="60" w:after="0" w:line="240" w:lineRule="auto"/>
        <w:ind w:firstLine="360"/>
        <w:jc w:val="both"/>
        <w:rPr>
          <w:rFonts w:ascii="Times New Roman" w:eastAsia="Times New Roman" w:hAnsi="Times New Roman" w:cs="Times New Roman"/>
          <w:sz w:val="28"/>
          <w:szCs w:val="28"/>
        </w:rPr>
      </w:pPr>
    </w:p>
    <w:p w:rsidR="00C87383" w:rsidRDefault="00C87383">
      <w:pPr>
        <w:spacing w:before="60" w:after="0" w:line="240" w:lineRule="auto"/>
        <w:ind w:firstLine="360"/>
        <w:jc w:val="both"/>
        <w:rPr>
          <w:rFonts w:ascii="Times New Roman" w:eastAsia="Times New Roman" w:hAnsi="Times New Roman" w:cs="Times New Roman"/>
          <w:sz w:val="28"/>
          <w:szCs w:val="28"/>
        </w:rPr>
      </w:pPr>
    </w:p>
    <w:p w:rsidR="00C87383" w:rsidRDefault="00C87383">
      <w:pPr>
        <w:spacing w:before="60" w:after="0" w:line="240" w:lineRule="auto"/>
        <w:ind w:firstLine="360"/>
        <w:jc w:val="both"/>
        <w:rPr>
          <w:rFonts w:ascii="Times New Roman" w:eastAsia="Times New Roman" w:hAnsi="Times New Roman" w:cs="Times New Roman"/>
          <w:sz w:val="28"/>
          <w:szCs w:val="28"/>
        </w:rPr>
      </w:pPr>
    </w:p>
    <w:p w:rsidR="00C87383" w:rsidRDefault="00C87383">
      <w:pPr>
        <w:spacing w:before="60" w:after="0" w:line="240" w:lineRule="auto"/>
        <w:ind w:firstLine="360"/>
        <w:jc w:val="both"/>
        <w:rPr>
          <w:rFonts w:ascii="Times New Roman" w:eastAsia="Times New Roman" w:hAnsi="Times New Roman" w:cs="Times New Roman"/>
          <w:sz w:val="28"/>
          <w:szCs w:val="28"/>
        </w:rPr>
      </w:pPr>
    </w:p>
    <w:p w:rsidR="00C87383" w:rsidRDefault="00C87383">
      <w:pPr>
        <w:spacing w:before="60" w:after="0" w:line="240" w:lineRule="auto"/>
        <w:ind w:firstLine="360"/>
        <w:jc w:val="both"/>
        <w:rPr>
          <w:rFonts w:ascii="Times New Roman" w:eastAsia="Times New Roman" w:hAnsi="Times New Roman" w:cs="Times New Roman"/>
          <w:sz w:val="28"/>
          <w:szCs w:val="28"/>
        </w:rPr>
      </w:pPr>
    </w:p>
    <w:p w:rsidR="00C87383" w:rsidRDefault="00C87383">
      <w:pPr>
        <w:spacing w:before="60" w:after="0" w:line="240" w:lineRule="auto"/>
        <w:ind w:firstLine="360"/>
        <w:jc w:val="both"/>
        <w:rPr>
          <w:rFonts w:ascii="Times New Roman" w:eastAsia="Times New Roman" w:hAnsi="Times New Roman" w:cs="Times New Roman"/>
          <w:sz w:val="28"/>
          <w:szCs w:val="28"/>
        </w:rPr>
      </w:pPr>
    </w:p>
    <w:p w:rsidR="00C87383" w:rsidRDefault="00C87383">
      <w:pPr>
        <w:spacing w:before="60" w:after="0" w:line="240" w:lineRule="auto"/>
        <w:ind w:firstLine="360"/>
        <w:jc w:val="both"/>
        <w:rPr>
          <w:rFonts w:ascii="Times New Roman" w:eastAsia="Times New Roman" w:hAnsi="Times New Roman" w:cs="Times New Roman"/>
          <w:sz w:val="28"/>
          <w:szCs w:val="28"/>
        </w:rPr>
      </w:pPr>
    </w:p>
    <w:p w:rsidR="00C87383" w:rsidRDefault="00A10BEF">
      <w:pPr>
        <w:spacing w:before="60"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CỦNG CỐ</w:t>
      </w:r>
    </w:p>
    <w:p w:rsidR="00C87383" w:rsidRDefault="00A10BEF">
      <w:pPr>
        <w:pBdr>
          <w:top w:val="nil"/>
          <w:left w:val="nil"/>
          <w:bottom w:val="nil"/>
          <w:right w:val="nil"/>
          <w:between w:val="nil"/>
        </w:pBdr>
        <w:spacing w:before="60"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1.</w:t>
      </w:r>
      <w:r>
        <w:rPr>
          <w:rFonts w:ascii="Times New Roman" w:eastAsia="Times New Roman" w:hAnsi="Times New Roman" w:cs="Times New Roman"/>
          <w:color w:val="000000"/>
          <w:sz w:val="28"/>
          <w:szCs w:val="28"/>
        </w:rPr>
        <w:t> Tên vi khuẩn gây ra bệnh lậu?</w:t>
      </w:r>
    </w:p>
    <w:p w:rsidR="00C87383" w:rsidRDefault="00A10BEF">
      <w:pPr>
        <w:numPr>
          <w:ilvl w:val="0"/>
          <w:numId w:val="4"/>
        </w:numPr>
        <w:pBdr>
          <w:top w:val="nil"/>
          <w:left w:val="nil"/>
          <w:bottom w:val="nil"/>
          <w:right w:val="nil"/>
          <w:between w:val="nil"/>
        </w:pBdr>
        <w:spacing w:before="60" w:after="0" w:line="24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Song cầu khuẩn</w:t>
      </w:r>
    </w:p>
    <w:p w:rsidR="00C87383" w:rsidRDefault="00A10BEF">
      <w:pPr>
        <w:numPr>
          <w:ilvl w:val="0"/>
          <w:numId w:val="4"/>
        </w:numPr>
        <w:pBdr>
          <w:top w:val="nil"/>
          <w:left w:val="nil"/>
          <w:bottom w:val="nil"/>
          <w:right w:val="nil"/>
          <w:between w:val="nil"/>
        </w:pBdr>
        <w:spacing w:before="60" w:after="0" w:line="24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Liên cầu khuẩn</w:t>
      </w:r>
    </w:p>
    <w:p w:rsidR="00C87383" w:rsidRDefault="00A10BEF">
      <w:pPr>
        <w:numPr>
          <w:ilvl w:val="0"/>
          <w:numId w:val="4"/>
        </w:numPr>
        <w:pBdr>
          <w:top w:val="nil"/>
          <w:left w:val="nil"/>
          <w:bottom w:val="nil"/>
          <w:right w:val="nil"/>
          <w:between w:val="nil"/>
        </w:pBdr>
        <w:spacing w:before="60" w:after="0" w:line="24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Xoắn khuẩn</w:t>
      </w:r>
    </w:p>
    <w:p w:rsidR="00C87383" w:rsidRDefault="00A10BEF">
      <w:pPr>
        <w:numPr>
          <w:ilvl w:val="0"/>
          <w:numId w:val="4"/>
        </w:numPr>
        <w:pBdr>
          <w:top w:val="nil"/>
          <w:left w:val="nil"/>
          <w:bottom w:val="nil"/>
          <w:right w:val="nil"/>
          <w:between w:val="nil"/>
        </w:pBdr>
        <w:spacing w:before="60" w:after="0" w:line="24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Trực khuẩn</w:t>
      </w:r>
    </w:p>
    <w:p w:rsidR="00C87383" w:rsidRDefault="00A10BEF">
      <w:pPr>
        <w:pBdr>
          <w:top w:val="nil"/>
          <w:left w:val="nil"/>
          <w:bottom w:val="nil"/>
          <w:right w:val="nil"/>
          <w:between w:val="nil"/>
        </w:pBdr>
        <w:spacing w:before="60"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2.</w:t>
      </w:r>
      <w:r>
        <w:rPr>
          <w:rFonts w:ascii="Times New Roman" w:eastAsia="Times New Roman" w:hAnsi="Times New Roman" w:cs="Times New Roman"/>
          <w:color w:val="000000"/>
          <w:sz w:val="28"/>
          <w:szCs w:val="28"/>
        </w:rPr>
        <w:t> Tên vi khuẩn gây ra bệnh giang mai?</w:t>
      </w:r>
    </w:p>
    <w:p w:rsidR="00C87383" w:rsidRDefault="00A10BEF">
      <w:pPr>
        <w:numPr>
          <w:ilvl w:val="0"/>
          <w:numId w:val="5"/>
        </w:numPr>
        <w:pBdr>
          <w:top w:val="nil"/>
          <w:left w:val="nil"/>
          <w:bottom w:val="nil"/>
          <w:right w:val="nil"/>
          <w:between w:val="nil"/>
        </w:pBdr>
        <w:spacing w:before="60" w:after="0" w:line="24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Song cầu khuẩn</w:t>
      </w:r>
    </w:p>
    <w:p w:rsidR="00C87383" w:rsidRDefault="00A10BEF">
      <w:pPr>
        <w:numPr>
          <w:ilvl w:val="0"/>
          <w:numId w:val="5"/>
        </w:numPr>
        <w:pBdr>
          <w:top w:val="nil"/>
          <w:left w:val="nil"/>
          <w:bottom w:val="nil"/>
          <w:right w:val="nil"/>
          <w:between w:val="nil"/>
        </w:pBdr>
        <w:spacing w:before="60" w:after="0" w:line="24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Liên cầu khuẩn</w:t>
      </w:r>
    </w:p>
    <w:p w:rsidR="00C87383" w:rsidRDefault="00A10BEF">
      <w:pPr>
        <w:numPr>
          <w:ilvl w:val="0"/>
          <w:numId w:val="5"/>
        </w:numPr>
        <w:pBdr>
          <w:top w:val="nil"/>
          <w:left w:val="nil"/>
          <w:bottom w:val="nil"/>
          <w:right w:val="nil"/>
          <w:between w:val="nil"/>
        </w:pBdr>
        <w:spacing w:before="60" w:after="0" w:line="24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Xoắn khuẩn</w:t>
      </w:r>
    </w:p>
    <w:p w:rsidR="00C87383" w:rsidRDefault="00A10BEF">
      <w:pPr>
        <w:numPr>
          <w:ilvl w:val="0"/>
          <w:numId w:val="5"/>
        </w:numPr>
        <w:pBdr>
          <w:top w:val="nil"/>
          <w:left w:val="nil"/>
          <w:bottom w:val="nil"/>
          <w:right w:val="nil"/>
          <w:between w:val="nil"/>
        </w:pBdr>
        <w:spacing w:before="60" w:after="0" w:line="24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Trực khuẩn</w:t>
      </w:r>
    </w:p>
    <w:p w:rsidR="00C87383" w:rsidRDefault="00A10BEF">
      <w:p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Con đường lây lan bệnh giang?</w:t>
      </w:r>
    </w:p>
    <w:p w:rsidR="00C87383" w:rsidRDefault="00A10BEF">
      <w:pPr>
        <w:numPr>
          <w:ilvl w:val="0"/>
          <w:numId w:val="1"/>
        </w:numPr>
        <w:spacing w:before="60" w:after="0" w:line="240" w:lineRule="auto"/>
        <w:ind w:left="475" w:hanging="115"/>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Quan hệ tình dục</w:t>
      </w:r>
    </w:p>
    <w:p w:rsidR="00C87383" w:rsidRDefault="00A10BEF">
      <w:pPr>
        <w:numPr>
          <w:ilvl w:val="0"/>
          <w:numId w:val="1"/>
        </w:numPr>
        <w:shd w:val="clear" w:color="auto" w:fill="FFFFFF"/>
        <w:spacing w:before="60"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Sử dụng chung đồ dùng cá nhân với người bệnh</w:t>
      </w:r>
    </w:p>
    <w:p w:rsidR="00C87383" w:rsidRDefault="00A10BEF">
      <w:pPr>
        <w:numPr>
          <w:ilvl w:val="0"/>
          <w:numId w:val="1"/>
        </w:numPr>
        <w:spacing w:before="60" w:after="0" w:line="240" w:lineRule="auto"/>
        <w:ind w:left="475" w:hanging="115"/>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Mẹ truyền sang con</w:t>
      </w:r>
    </w:p>
    <w:p w:rsidR="00C87383" w:rsidRDefault="00A10BEF">
      <w:pPr>
        <w:spacing w:before="60" w:after="0" w:line="240" w:lineRule="auto"/>
        <w:ind w:left="48" w:right="48" w:firstLine="312"/>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D. Cả ba đáp án trên đúng</w:t>
      </w:r>
    </w:p>
    <w:p w:rsidR="00C87383" w:rsidRDefault="00A10BEF">
      <w:p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4.</w:t>
      </w:r>
      <w:r>
        <w:rPr>
          <w:rFonts w:ascii="Times New Roman" w:eastAsia="Times New Roman" w:hAnsi="Times New Roman" w:cs="Times New Roman"/>
          <w:sz w:val="28"/>
          <w:szCs w:val="28"/>
        </w:rPr>
        <w:t xml:space="preserve"> Đâu </w:t>
      </w:r>
      <w:r>
        <w:rPr>
          <w:rFonts w:ascii="Times New Roman" w:eastAsia="Times New Roman" w:hAnsi="Times New Roman" w:cs="Times New Roman"/>
          <w:b/>
          <w:sz w:val="28"/>
          <w:szCs w:val="28"/>
        </w:rPr>
        <w:t>không</w:t>
      </w:r>
      <w:r>
        <w:rPr>
          <w:rFonts w:ascii="Times New Roman" w:eastAsia="Times New Roman" w:hAnsi="Times New Roman" w:cs="Times New Roman"/>
          <w:sz w:val="28"/>
          <w:szCs w:val="28"/>
        </w:rPr>
        <w:t xml:space="preserve"> phải con đường lây lan bệnh lậu?</w:t>
      </w:r>
    </w:p>
    <w:p w:rsidR="00C87383" w:rsidRDefault="00A10BEF">
      <w:pPr>
        <w:numPr>
          <w:ilvl w:val="0"/>
          <w:numId w:val="2"/>
        </w:numPr>
        <w:spacing w:before="60" w:after="0" w:line="240" w:lineRule="auto"/>
        <w:ind w:left="480" w:hanging="1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Truyền máu</w:t>
      </w:r>
    </w:p>
    <w:p w:rsidR="00C87383" w:rsidRDefault="00A10BEF">
      <w:pPr>
        <w:numPr>
          <w:ilvl w:val="0"/>
          <w:numId w:val="2"/>
        </w:numPr>
        <w:spacing w:before="60" w:after="0" w:line="240" w:lineRule="auto"/>
        <w:ind w:left="480" w:hanging="1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Lây qua đường hô hấp (hắc hơi, ho,...)</w:t>
      </w:r>
    </w:p>
    <w:p w:rsidR="00C87383" w:rsidRDefault="00A10BEF">
      <w:pPr>
        <w:numPr>
          <w:ilvl w:val="0"/>
          <w:numId w:val="2"/>
        </w:numPr>
        <w:spacing w:before="60" w:after="0" w:line="240" w:lineRule="auto"/>
        <w:ind w:left="480" w:hanging="1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Dùng chung đồ dùng cá nhân</w:t>
      </w:r>
    </w:p>
    <w:p w:rsidR="00C87383" w:rsidRDefault="00A10BEF">
      <w:pPr>
        <w:numPr>
          <w:ilvl w:val="0"/>
          <w:numId w:val="2"/>
        </w:numPr>
        <w:spacing w:before="60" w:after="0" w:line="240" w:lineRule="auto"/>
        <w:ind w:left="480" w:hanging="1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Mẹ truyền sang con</w:t>
      </w:r>
    </w:p>
    <w:p w:rsidR="00C87383" w:rsidRDefault="00A10BEF">
      <w:pPr>
        <w:pBdr>
          <w:top w:val="nil"/>
          <w:left w:val="nil"/>
          <w:bottom w:val="nil"/>
          <w:right w:val="nil"/>
          <w:between w:val="nil"/>
        </w:pBdr>
        <w:spacing w:before="60"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Câu 5.</w:t>
      </w:r>
      <w:r>
        <w:rPr>
          <w:rFonts w:ascii="Times New Roman" w:eastAsia="Times New Roman" w:hAnsi="Times New Roman" w:cs="Times New Roman"/>
          <w:color w:val="000000"/>
          <w:sz w:val="28"/>
          <w:szCs w:val="28"/>
        </w:rPr>
        <w:t xml:space="preserve"> Bệnh lây qua đường sinh dục nào khiến phụ nữ mang thai có nguy cơ cao bị chữa ngoài dạ con, sinh con bị mù lòa</w:t>
      </w:r>
    </w:p>
    <w:p w:rsidR="00C87383" w:rsidRDefault="00A10BEF">
      <w:pPr>
        <w:numPr>
          <w:ilvl w:val="0"/>
          <w:numId w:val="6"/>
        </w:numPr>
        <w:shd w:val="clear" w:color="auto" w:fill="FFFFFF"/>
        <w:spacing w:before="60"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Bệnh sùi mào gà</w:t>
      </w:r>
    </w:p>
    <w:p w:rsidR="00C87383" w:rsidRDefault="00A10BEF">
      <w:pPr>
        <w:numPr>
          <w:ilvl w:val="0"/>
          <w:numId w:val="6"/>
        </w:numPr>
        <w:shd w:val="clear" w:color="auto" w:fill="FFFFFF"/>
        <w:spacing w:before="60"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Bệnh giang mai</w:t>
      </w:r>
    </w:p>
    <w:p w:rsidR="00C87383" w:rsidRDefault="00A10BEF">
      <w:pPr>
        <w:numPr>
          <w:ilvl w:val="0"/>
          <w:numId w:val="6"/>
        </w:numPr>
        <w:shd w:val="clear" w:color="auto" w:fill="FFFFFF"/>
        <w:spacing w:before="60"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Bệnh lậu</w:t>
      </w:r>
    </w:p>
    <w:p w:rsidR="00C87383" w:rsidRDefault="00A10BEF">
      <w:pPr>
        <w:numPr>
          <w:ilvl w:val="0"/>
          <w:numId w:val="6"/>
        </w:numPr>
        <w:shd w:val="clear" w:color="auto" w:fill="FFFFFF"/>
        <w:spacing w:before="60"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Bệnh HIV/AIDS</w:t>
      </w:r>
    </w:p>
    <w:p w:rsidR="00C87383" w:rsidRDefault="00C87383">
      <w:pPr>
        <w:widowControl w:val="0"/>
        <w:spacing w:before="60" w:after="0" w:line="240" w:lineRule="auto"/>
        <w:jc w:val="both"/>
        <w:rPr>
          <w:rFonts w:ascii="Times New Roman" w:eastAsia="Times New Roman" w:hAnsi="Times New Roman" w:cs="Times New Roman"/>
          <w:sz w:val="28"/>
          <w:szCs w:val="28"/>
        </w:rPr>
      </w:pPr>
    </w:p>
    <w:p w:rsidR="00C87383" w:rsidRDefault="00A10BEF">
      <w:pPr>
        <w:pBdr>
          <w:top w:val="nil"/>
          <w:left w:val="nil"/>
          <w:bottom w:val="nil"/>
          <w:right w:val="nil"/>
          <w:between w:val="nil"/>
        </w:pBdr>
        <w:spacing w:before="60" w:after="0"/>
        <w:ind w:left="48" w:right="48"/>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D. DẶN DÒ:</w:t>
      </w:r>
    </w:p>
    <w:p w:rsidR="00C87383" w:rsidRDefault="00A10BEF">
      <w:pPr>
        <w:widowControl w:val="0"/>
        <w:spacing w:before="60"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Các em ghi nội dung bài học của phần</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color w:val="FF0000"/>
          <w:sz w:val="28"/>
          <w:szCs w:val="28"/>
        </w:rPr>
        <w:t>NỘI DUNG BÀI GHI</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vào tập.</w:t>
      </w:r>
    </w:p>
    <w:p w:rsidR="00C87383" w:rsidRDefault="00A10BEF">
      <w:pPr>
        <w:spacing w:before="6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Làm bài tập </w:t>
      </w:r>
      <w:r>
        <w:rPr>
          <w:rFonts w:ascii="Times New Roman" w:eastAsia="Times New Roman" w:hAnsi="Times New Roman" w:cs="Times New Roman"/>
          <w:b/>
          <w:color w:val="FF0000"/>
          <w:sz w:val="28"/>
          <w:szCs w:val="28"/>
        </w:rPr>
        <w:t xml:space="preserve">C. CỦNG CỐ </w:t>
      </w:r>
      <w:r>
        <w:rPr>
          <w:rFonts w:ascii="Times New Roman" w:eastAsia="Times New Roman" w:hAnsi="Times New Roman" w:cs="Times New Roman"/>
          <w:sz w:val="28"/>
          <w:szCs w:val="28"/>
        </w:rPr>
        <w:t xml:space="preserve">theo </w:t>
      </w:r>
      <w:r>
        <w:rPr>
          <w:rFonts w:ascii="Times New Roman" w:eastAsia="Times New Roman" w:hAnsi="Times New Roman" w:cs="Times New Roman"/>
          <w:b/>
          <w:i/>
          <w:color w:val="FF0000"/>
          <w:sz w:val="28"/>
          <w:szCs w:val="28"/>
        </w:rPr>
        <w:t>đường link sau</w:t>
      </w:r>
      <w:r>
        <w:rPr>
          <w:rFonts w:ascii="Times New Roman" w:eastAsia="Times New Roman" w:hAnsi="Times New Roman" w:cs="Times New Roman"/>
          <w:color w:val="FF0000"/>
          <w:sz w:val="28"/>
          <w:szCs w:val="28"/>
        </w:rPr>
        <w:t>:</w:t>
      </w:r>
      <w:r>
        <w:t xml:space="preserve"> </w:t>
      </w:r>
      <w:hyperlink r:id="rId18" w:history="1">
        <w:r w:rsidR="00D975B2" w:rsidRPr="00D975B2">
          <w:rPr>
            <w:rStyle w:val="Hyperlink"/>
            <w:rFonts w:ascii="Times New Roman" w:hAnsi="Times New Roman" w:cs="Times New Roman"/>
            <w:sz w:val="28"/>
            <w:szCs w:val="28"/>
          </w:rPr>
          <w:t>https://forms.gle/uti7dMiT8wregUXt8</w:t>
        </w:r>
      </w:hyperlink>
      <w:r w:rsidR="00D975B2">
        <w:t xml:space="preserve"> </w:t>
      </w:r>
      <w:r>
        <w:rPr>
          <w:rFonts w:ascii="Times New Roman" w:eastAsia="Times New Roman" w:hAnsi="Times New Roman" w:cs="Times New Roman"/>
          <w:sz w:val="28"/>
          <w:szCs w:val="28"/>
        </w:rPr>
        <w:t xml:space="preserve"> trước </w:t>
      </w:r>
      <w:r>
        <w:rPr>
          <w:rFonts w:ascii="Times New Roman" w:eastAsia="Times New Roman" w:hAnsi="Times New Roman" w:cs="Times New Roman"/>
          <w:b/>
          <w:i/>
          <w:color w:val="FF0000"/>
          <w:sz w:val="28"/>
          <w:szCs w:val="28"/>
        </w:rPr>
        <w:t>17g00 thứ Sáu ngày</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b/>
          <w:i/>
          <w:color w:val="FF0000"/>
          <w:sz w:val="28"/>
          <w:szCs w:val="28"/>
        </w:rPr>
        <w:t xml:space="preserve">21/05/2021: </w:t>
      </w:r>
      <w:r>
        <w:rPr>
          <w:rFonts w:ascii="Times New Roman" w:eastAsia="Times New Roman" w:hAnsi="Times New Roman" w:cs="Times New Roman"/>
          <w:sz w:val="28"/>
          <w:szCs w:val="28"/>
        </w:rPr>
        <w:t xml:space="preserve"> </w:t>
      </w:r>
    </w:p>
    <w:p w:rsidR="00C87383" w:rsidRDefault="00A10BEF">
      <w:pPr>
        <w:numPr>
          <w:ilvl w:val="0"/>
          <w:numId w:val="8"/>
        </w:numPr>
        <w:spacing w:before="60" w:after="0" w:line="240" w:lineRule="auto"/>
        <w:jc w:val="both"/>
        <w:rPr>
          <w:sz w:val="28"/>
          <w:szCs w:val="28"/>
        </w:rPr>
      </w:pPr>
      <w:r>
        <w:rPr>
          <w:rFonts w:ascii="Times New Roman" w:eastAsia="Times New Roman" w:hAnsi="Times New Roman" w:cs="Times New Roman"/>
          <w:sz w:val="28"/>
          <w:szCs w:val="28"/>
        </w:rPr>
        <w:t>Các em cố gắng làm bài đầy đủ</w:t>
      </w:r>
      <w:r>
        <w:rPr>
          <w:rFonts w:ascii="Times New Roman" w:eastAsia="Times New Roman" w:hAnsi="Times New Roman" w:cs="Times New Roman"/>
          <w:b/>
          <w:i/>
          <w:color w:val="FF0000"/>
          <w:sz w:val="28"/>
          <w:szCs w:val="28"/>
        </w:rPr>
        <w:t xml:space="preserve"> </w:t>
      </w:r>
      <w:r>
        <w:rPr>
          <w:rFonts w:ascii="Times New Roman" w:eastAsia="Times New Roman" w:hAnsi="Times New Roman" w:cs="Times New Roman"/>
          <w:b/>
          <w:i/>
          <w:sz w:val="28"/>
          <w:szCs w:val="28"/>
        </w:rPr>
        <w:t>(thầy cô dễ lưu bài theo lớp) .</w:t>
      </w:r>
    </w:p>
    <w:p w:rsidR="00C87383" w:rsidRDefault="00A10BEF">
      <w:pPr>
        <w:numPr>
          <w:ilvl w:val="0"/>
          <w:numId w:val="8"/>
        </w:numPr>
        <w:spacing w:before="60" w:after="0" w:line="240" w:lineRule="auto"/>
        <w:jc w:val="both"/>
        <w:rPr>
          <w:sz w:val="28"/>
          <w:szCs w:val="28"/>
        </w:rPr>
      </w:pPr>
      <w:r>
        <w:rPr>
          <w:rFonts w:ascii="Times New Roman" w:eastAsia="Times New Roman" w:hAnsi="Times New Roman" w:cs="Times New Roman"/>
          <w:sz w:val="28"/>
          <w:szCs w:val="28"/>
        </w:rPr>
        <w:t>Khi có thắc mắc, các em liên hệ với GVBM theo thông tin liên hệ sau:</w:t>
      </w:r>
    </w:p>
    <w:p w:rsidR="00C87383" w:rsidRDefault="00C87383">
      <w:pPr>
        <w:spacing w:before="60" w:after="0" w:line="240" w:lineRule="auto"/>
        <w:ind w:left="360"/>
        <w:jc w:val="both"/>
        <w:rPr>
          <w:rFonts w:ascii="Times New Roman" w:eastAsia="Times New Roman" w:hAnsi="Times New Roman" w:cs="Times New Roman"/>
          <w:sz w:val="28"/>
          <w:szCs w:val="28"/>
        </w:rPr>
      </w:pPr>
    </w:p>
    <w:tbl>
      <w:tblPr>
        <w:tblStyle w:val="a1"/>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0"/>
        <w:gridCol w:w="1620"/>
        <w:gridCol w:w="3780"/>
        <w:gridCol w:w="1980"/>
      </w:tblGrid>
      <w:tr w:rsidR="00C87383">
        <w:trPr>
          <w:trHeight w:val="70"/>
        </w:trPr>
        <w:tc>
          <w:tcPr>
            <w:tcW w:w="2520" w:type="dxa"/>
            <w:vAlign w:val="center"/>
          </w:tcPr>
          <w:p w:rsidR="00C87383" w:rsidRDefault="00A10BEF">
            <w:pPr>
              <w:spacing w:before="60" w:after="0" w:line="24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b/>
                <w:color w:val="002060"/>
                <w:sz w:val="28"/>
                <w:szCs w:val="28"/>
              </w:rPr>
              <w:t>Họ tên GV</w:t>
            </w:r>
          </w:p>
        </w:tc>
        <w:tc>
          <w:tcPr>
            <w:tcW w:w="1620" w:type="dxa"/>
            <w:vAlign w:val="center"/>
          </w:tcPr>
          <w:p w:rsidR="00C87383" w:rsidRDefault="00A10BEF">
            <w:pPr>
              <w:spacing w:before="60" w:after="0" w:line="24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b/>
                <w:color w:val="002060"/>
                <w:sz w:val="28"/>
                <w:szCs w:val="28"/>
              </w:rPr>
              <w:t>Zalo</w:t>
            </w:r>
          </w:p>
        </w:tc>
        <w:tc>
          <w:tcPr>
            <w:tcW w:w="3780" w:type="dxa"/>
            <w:vAlign w:val="center"/>
          </w:tcPr>
          <w:p w:rsidR="00C87383" w:rsidRDefault="00A10BEF">
            <w:pPr>
              <w:spacing w:before="60" w:after="0" w:line="24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b/>
                <w:color w:val="002060"/>
                <w:sz w:val="28"/>
                <w:szCs w:val="28"/>
              </w:rPr>
              <w:t>Email</w:t>
            </w:r>
            <w:bookmarkStart w:id="1" w:name="_GoBack"/>
            <w:bookmarkEnd w:id="1"/>
          </w:p>
        </w:tc>
        <w:tc>
          <w:tcPr>
            <w:tcW w:w="1980" w:type="dxa"/>
            <w:vAlign w:val="center"/>
          </w:tcPr>
          <w:p w:rsidR="00C87383" w:rsidRDefault="00A10BEF">
            <w:pPr>
              <w:spacing w:before="60" w:after="0" w:line="24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b/>
                <w:color w:val="002060"/>
                <w:sz w:val="28"/>
                <w:szCs w:val="28"/>
              </w:rPr>
              <w:t>Lớp phụ trách</w:t>
            </w:r>
          </w:p>
        </w:tc>
      </w:tr>
      <w:tr w:rsidR="00C87383">
        <w:tc>
          <w:tcPr>
            <w:tcW w:w="2520" w:type="dxa"/>
            <w:vAlign w:val="center"/>
          </w:tcPr>
          <w:p w:rsidR="00C87383" w:rsidRDefault="00A10BEF">
            <w:p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Lưu Phương Nam</w:t>
            </w:r>
          </w:p>
        </w:tc>
        <w:tc>
          <w:tcPr>
            <w:tcW w:w="1620" w:type="dxa"/>
            <w:vAlign w:val="center"/>
          </w:tcPr>
          <w:p w:rsidR="00C87383" w:rsidRDefault="00A10BEF">
            <w:p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0902966129</w:t>
            </w:r>
          </w:p>
        </w:tc>
        <w:tc>
          <w:tcPr>
            <w:tcW w:w="3780" w:type="dxa"/>
            <w:vAlign w:val="center"/>
          </w:tcPr>
          <w:p w:rsidR="00C87383" w:rsidRDefault="00A10BEF">
            <w:p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luuphuongnam203@gmail.com</w:t>
            </w:r>
          </w:p>
        </w:tc>
        <w:tc>
          <w:tcPr>
            <w:tcW w:w="1980" w:type="dxa"/>
            <w:vAlign w:val="center"/>
          </w:tcPr>
          <w:p w:rsidR="00C87383" w:rsidRDefault="00A10BEF">
            <w:p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8/5, 8/7</w:t>
            </w:r>
          </w:p>
        </w:tc>
      </w:tr>
      <w:tr w:rsidR="00C87383">
        <w:trPr>
          <w:trHeight w:val="431"/>
        </w:trPr>
        <w:tc>
          <w:tcPr>
            <w:tcW w:w="2520" w:type="dxa"/>
            <w:vAlign w:val="center"/>
          </w:tcPr>
          <w:p w:rsidR="00C87383" w:rsidRDefault="00A10BEF">
            <w:p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Lê Hữu Thống</w:t>
            </w:r>
          </w:p>
        </w:tc>
        <w:tc>
          <w:tcPr>
            <w:tcW w:w="1620" w:type="dxa"/>
            <w:vAlign w:val="center"/>
          </w:tcPr>
          <w:p w:rsidR="00C87383" w:rsidRDefault="00A10BEF">
            <w:p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0948065094</w:t>
            </w:r>
          </w:p>
        </w:tc>
        <w:tc>
          <w:tcPr>
            <w:tcW w:w="3780" w:type="dxa"/>
            <w:vAlign w:val="center"/>
          </w:tcPr>
          <w:p w:rsidR="00C87383" w:rsidRDefault="00A10BEF">
            <w:p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huuthong@gmail.com</w:t>
            </w:r>
          </w:p>
        </w:tc>
        <w:tc>
          <w:tcPr>
            <w:tcW w:w="1980" w:type="dxa"/>
            <w:vAlign w:val="center"/>
          </w:tcPr>
          <w:p w:rsidR="00C87383" w:rsidRDefault="00A10BEF">
            <w:p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8/9, 8/11, 8/12, 8/13, 8/14</w:t>
            </w:r>
          </w:p>
        </w:tc>
      </w:tr>
      <w:tr w:rsidR="00C87383">
        <w:tc>
          <w:tcPr>
            <w:tcW w:w="2520" w:type="dxa"/>
            <w:vAlign w:val="center"/>
          </w:tcPr>
          <w:p w:rsidR="00C87383" w:rsidRDefault="00A10BEF">
            <w:p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Đặng Thị Ngọc Mai</w:t>
            </w:r>
          </w:p>
        </w:tc>
        <w:tc>
          <w:tcPr>
            <w:tcW w:w="1620" w:type="dxa"/>
            <w:vAlign w:val="center"/>
          </w:tcPr>
          <w:p w:rsidR="00C87383" w:rsidRDefault="00A10BEF">
            <w:p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0949596738</w:t>
            </w:r>
          </w:p>
        </w:tc>
        <w:tc>
          <w:tcPr>
            <w:tcW w:w="3780" w:type="dxa"/>
            <w:vAlign w:val="center"/>
          </w:tcPr>
          <w:p w:rsidR="00C87383" w:rsidRDefault="00A10BEF">
            <w:p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dtnmai283@gmail.com</w:t>
            </w:r>
          </w:p>
        </w:tc>
        <w:tc>
          <w:tcPr>
            <w:tcW w:w="1980" w:type="dxa"/>
            <w:vAlign w:val="center"/>
          </w:tcPr>
          <w:p w:rsidR="00C87383" w:rsidRDefault="00A10BEF">
            <w:p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8/1, 8/2, 8/4, 8/6, 8/8</w:t>
            </w:r>
          </w:p>
        </w:tc>
      </w:tr>
      <w:tr w:rsidR="00C87383">
        <w:tc>
          <w:tcPr>
            <w:tcW w:w="2520" w:type="dxa"/>
            <w:vAlign w:val="center"/>
          </w:tcPr>
          <w:p w:rsidR="00C87383" w:rsidRDefault="00A10BEF">
            <w:p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Trần Anh Hùng</w:t>
            </w:r>
          </w:p>
        </w:tc>
        <w:tc>
          <w:tcPr>
            <w:tcW w:w="1620" w:type="dxa"/>
            <w:vAlign w:val="center"/>
          </w:tcPr>
          <w:p w:rsidR="00C87383" w:rsidRDefault="00A10BEF">
            <w:p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0933933279</w:t>
            </w:r>
          </w:p>
        </w:tc>
        <w:tc>
          <w:tcPr>
            <w:tcW w:w="3780" w:type="dxa"/>
            <w:vAlign w:val="center"/>
          </w:tcPr>
          <w:p w:rsidR="00C87383" w:rsidRDefault="00A10BEF">
            <w:p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trananhhungtn2@gmail.com</w:t>
            </w:r>
          </w:p>
        </w:tc>
        <w:tc>
          <w:tcPr>
            <w:tcW w:w="1980" w:type="dxa"/>
            <w:vAlign w:val="center"/>
          </w:tcPr>
          <w:p w:rsidR="00C87383" w:rsidRDefault="00A10BEF">
            <w:p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8/3, 8/10</w:t>
            </w:r>
          </w:p>
        </w:tc>
      </w:tr>
    </w:tbl>
    <w:p w:rsidR="00C87383" w:rsidRDefault="00C87383">
      <w:pPr>
        <w:tabs>
          <w:tab w:val="left" w:pos="142"/>
        </w:tabs>
        <w:spacing w:before="60" w:after="0" w:line="240" w:lineRule="auto"/>
        <w:jc w:val="both"/>
        <w:rPr>
          <w:rFonts w:ascii="Times New Roman" w:eastAsia="Times New Roman" w:hAnsi="Times New Roman" w:cs="Times New Roman"/>
          <w:sz w:val="28"/>
          <w:szCs w:val="28"/>
        </w:rPr>
      </w:pPr>
    </w:p>
    <w:p w:rsidR="00C87383" w:rsidRDefault="00A10BEF">
      <w:pPr>
        <w:tabs>
          <w:tab w:val="left" w:pos="142"/>
        </w:tabs>
        <w:spacing w:after="0" w:line="240" w:lineRule="auto"/>
        <w:jc w:val="center"/>
        <w:rPr>
          <w:rFonts w:ascii="Times New Roman" w:eastAsia="Times New Roman" w:hAnsi="Times New Roman" w:cs="Times New Roman"/>
          <w:sz w:val="28"/>
          <w:szCs w:val="28"/>
        </w:rPr>
      </w:pPr>
      <w:bookmarkStart w:id="2" w:name="_30j0zll" w:colFirst="0" w:colLast="0"/>
      <w:bookmarkEnd w:id="2"/>
      <w:r>
        <w:rPr>
          <w:rFonts w:ascii="Times New Roman" w:eastAsia="Times New Roman" w:hAnsi="Times New Roman" w:cs="Times New Roman"/>
          <w:sz w:val="28"/>
          <w:szCs w:val="28"/>
        </w:rPr>
        <w:t>………………HẾT………………</w:t>
      </w:r>
    </w:p>
    <w:p w:rsidR="00C87383" w:rsidRDefault="00C87383">
      <w:pPr>
        <w:spacing w:before="60" w:after="0" w:line="240" w:lineRule="auto"/>
        <w:jc w:val="both"/>
        <w:rPr>
          <w:rFonts w:ascii="Times New Roman" w:eastAsia="Times New Roman" w:hAnsi="Times New Roman" w:cs="Times New Roman"/>
          <w:sz w:val="28"/>
          <w:szCs w:val="28"/>
        </w:rPr>
      </w:pPr>
    </w:p>
    <w:sectPr w:rsidR="00C87383">
      <w:pgSz w:w="12240" w:h="15840"/>
      <w:pgMar w:top="1134" w:right="108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14">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914D9"/>
    <w:multiLevelType w:val="multilevel"/>
    <w:tmpl w:val="E54A0992"/>
    <w:lvl w:ilvl="0">
      <w:start w:val="1"/>
      <w:numFmt w:val="upperLetter"/>
      <w:lvlText w:val="%1."/>
      <w:lvlJc w:val="left"/>
      <w:pPr>
        <w:ind w:left="810" w:hanging="360"/>
      </w:pPr>
      <w:rPr>
        <w:vertAlign w:val="baseline"/>
      </w:rPr>
    </w:lvl>
    <w:lvl w:ilvl="1">
      <w:start w:val="1"/>
      <w:numFmt w:val="bullet"/>
      <w:lvlText w:val="-"/>
      <w:lvlJc w:val="left"/>
      <w:pPr>
        <w:ind w:left="1530" w:hanging="360"/>
      </w:pPr>
      <w:rPr>
        <w:rFonts w:ascii="Times New Roman" w:eastAsia="Times New Roman" w:hAnsi="Times New Roman" w:cs="Times New Roman"/>
        <w:vertAlign w:val="baseline"/>
      </w:rPr>
    </w:lvl>
    <w:lvl w:ilvl="2">
      <w:start w:val="1"/>
      <w:numFmt w:val="bullet"/>
      <w:lvlText w:val="🡺"/>
      <w:lvlJc w:val="left"/>
      <w:pPr>
        <w:ind w:left="1980" w:hanging="360"/>
      </w:pPr>
      <w:rPr>
        <w:rFonts w:ascii="Noto Sans Symbols" w:eastAsia="Noto Sans Symbols" w:hAnsi="Noto Sans Symbols" w:cs="Noto Sans Symbols"/>
        <w:vertAlign w:val="baseline"/>
      </w:rPr>
    </w:lvl>
    <w:lvl w:ilvl="3">
      <w:start w:val="2"/>
      <w:numFmt w:val="bullet"/>
      <w:lvlText w:val="●"/>
      <w:lvlJc w:val="left"/>
      <w:pPr>
        <w:ind w:left="2970" w:hanging="360"/>
      </w:pPr>
      <w:rPr>
        <w:rFonts w:ascii="Noto Sans Symbols" w:eastAsia="Noto Sans Symbols" w:hAnsi="Noto Sans Symbols" w:cs="Noto Sans Symbols"/>
        <w:vertAlign w:val="baseline"/>
      </w:rPr>
    </w:lvl>
    <w:lvl w:ilvl="4">
      <w:start w:val="1"/>
      <w:numFmt w:val="upperLetter"/>
      <w:lvlText w:val="%5."/>
      <w:lvlJc w:val="left"/>
      <w:pPr>
        <w:ind w:left="3690" w:hanging="360"/>
      </w:pPr>
      <w:rPr>
        <w:vertAlign w:val="baseline"/>
      </w:rPr>
    </w:lvl>
    <w:lvl w:ilvl="5">
      <w:start w:val="1"/>
      <w:numFmt w:val="upperLetter"/>
      <w:lvlText w:val="%6."/>
      <w:lvlJc w:val="left"/>
      <w:pPr>
        <w:ind w:left="4410" w:hanging="360"/>
      </w:pPr>
      <w:rPr>
        <w:vertAlign w:val="baseline"/>
      </w:rPr>
    </w:lvl>
    <w:lvl w:ilvl="6">
      <w:start w:val="1"/>
      <w:numFmt w:val="upperLetter"/>
      <w:lvlText w:val="%7."/>
      <w:lvlJc w:val="left"/>
      <w:pPr>
        <w:ind w:left="5130" w:hanging="360"/>
      </w:pPr>
      <w:rPr>
        <w:vertAlign w:val="baseline"/>
      </w:rPr>
    </w:lvl>
    <w:lvl w:ilvl="7">
      <w:start w:val="1"/>
      <w:numFmt w:val="upperLetter"/>
      <w:lvlText w:val="%8."/>
      <w:lvlJc w:val="left"/>
      <w:pPr>
        <w:ind w:left="5850" w:hanging="360"/>
      </w:pPr>
      <w:rPr>
        <w:vertAlign w:val="baseline"/>
      </w:rPr>
    </w:lvl>
    <w:lvl w:ilvl="8">
      <w:start w:val="1"/>
      <w:numFmt w:val="upperLetter"/>
      <w:lvlText w:val="%9."/>
      <w:lvlJc w:val="left"/>
      <w:pPr>
        <w:ind w:left="6570" w:hanging="360"/>
      </w:pPr>
      <w:rPr>
        <w:vertAlign w:val="baseline"/>
      </w:rPr>
    </w:lvl>
  </w:abstractNum>
  <w:abstractNum w:abstractNumId="1" w15:restartNumberingAfterBreak="0">
    <w:nsid w:val="2F4061CE"/>
    <w:multiLevelType w:val="multilevel"/>
    <w:tmpl w:val="F1D408F2"/>
    <w:lvl w:ilvl="0">
      <w:start w:val="1"/>
      <w:numFmt w:val="upperLetter"/>
      <w:lvlText w:val="%1."/>
      <w:lvlJc w:val="left"/>
      <w:pPr>
        <w:ind w:left="540" w:hanging="360"/>
      </w:pPr>
      <w:rPr>
        <w:b/>
        <w:color w:val="FF0000"/>
        <w:vertAlign w:val="baseline"/>
      </w:rPr>
    </w:lvl>
    <w:lvl w:ilvl="1">
      <w:start w:val="1"/>
      <w:numFmt w:val="lowerLetter"/>
      <w:lvlText w:val="%2."/>
      <w:lvlJc w:val="left"/>
      <w:pPr>
        <w:ind w:left="1260" w:hanging="360"/>
      </w:pPr>
      <w:rPr>
        <w:vertAlign w:val="baseline"/>
      </w:rPr>
    </w:lvl>
    <w:lvl w:ilvl="2">
      <w:start w:val="1"/>
      <w:numFmt w:val="lowerRoman"/>
      <w:lvlText w:val="%3."/>
      <w:lvlJc w:val="right"/>
      <w:pPr>
        <w:ind w:left="1980" w:hanging="180"/>
      </w:pPr>
      <w:rPr>
        <w:vertAlign w:val="baseline"/>
      </w:rPr>
    </w:lvl>
    <w:lvl w:ilvl="3">
      <w:start w:val="1"/>
      <w:numFmt w:val="decimal"/>
      <w:lvlText w:val="%4."/>
      <w:lvlJc w:val="left"/>
      <w:pPr>
        <w:ind w:left="2700" w:hanging="360"/>
      </w:pPr>
      <w:rPr>
        <w:vertAlign w:val="baseline"/>
      </w:rPr>
    </w:lvl>
    <w:lvl w:ilvl="4">
      <w:start w:val="1"/>
      <w:numFmt w:val="lowerLetter"/>
      <w:lvlText w:val="%5."/>
      <w:lvlJc w:val="left"/>
      <w:pPr>
        <w:ind w:left="3420" w:hanging="360"/>
      </w:pPr>
      <w:rPr>
        <w:vertAlign w:val="baseline"/>
      </w:rPr>
    </w:lvl>
    <w:lvl w:ilvl="5">
      <w:start w:val="1"/>
      <w:numFmt w:val="lowerRoman"/>
      <w:lvlText w:val="%6."/>
      <w:lvlJc w:val="right"/>
      <w:pPr>
        <w:ind w:left="4140" w:hanging="180"/>
      </w:pPr>
      <w:rPr>
        <w:vertAlign w:val="baseline"/>
      </w:rPr>
    </w:lvl>
    <w:lvl w:ilvl="6">
      <w:start w:val="1"/>
      <w:numFmt w:val="decimal"/>
      <w:lvlText w:val="%7."/>
      <w:lvlJc w:val="left"/>
      <w:pPr>
        <w:ind w:left="4860" w:hanging="360"/>
      </w:pPr>
      <w:rPr>
        <w:vertAlign w:val="baseline"/>
      </w:rPr>
    </w:lvl>
    <w:lvl w:ilvl="7">
      <w:start w:val="1"/>
      <w:numFmt w:val="lowerLetter"/>
      <w:lvlText w:val="%8."/>
      <w:lvlJc w:val="left"/>
      <w:pPr>
        <w:ind w:left="5580" w:hanging="360"/>
      </w:pPr>
      <w:rPr>
        <w:vertAlign w:val="baseline"/>
      </w:rPr>
    </w:lvl>
    <w:lvl w:ilvl="8">
      <w:start w:val="1"/>
      <w:numFmt w:val="lowerRoman"/>
      <w:lvlText w:val="%9."/>
      <w:lvlJc w:val="right"/>
      <w:pPr>
        <w:ind w:left="6300" w:hanging="180"/>
      </w:pPr>
      <w:rPr>
        <w:vertAlign w:val="baseline"/>
      </w:rPr>
    </w:lvl>
  </w:abstractNum>
  <w:abstractNum w:abstractNumId="2" w15:restartNumberingAfterBreak="0">
    <w:nsid w:val="48664387"/>
    <w:multiLevelType w:val="multilevel"/>
    <w:tmpl w:val="C66C96F4"/>
    <w:lvl w:ilvl="0">
      <w:start w:val="1"/>
      <w:numFmt w:val="bullet"/>
      <w:lvlText w:val="●"/>
      <w:lvlJc w:val="left"/>
      <w:pPr>
        <w:ind w:left="810" w:hanging="360"/>
      </w:pPr>
      <w:rPr>
        <w:rFonts w:ascii="Noto Sans Symbols" w:eastAsia="Noto Sans Symbols" w:hAnsi="Noto Sans Symbols" w:cs="Noto Sans Symbols"/>
        <w:sz w:val="20"/>
        <w:szCs w:val="20"/>
        <w:vertAlign w:val="baseline"/>
      </w:rPr>
    </w:lvl>
    <w:lvl w:ilvl="1">
      <w:start w:val="1"/>
      <w:numFmt w:val="bullet"/>
      <w:lvlText w:val="o"/>
      <w:lvlJc w:val="left"/>
      <w:pPr>
        <w:ind w:left="1530" w:hanging="360"/>
      </w:pPr>
      <w:rPr>
        <w:rFonts w:ascii="Courier New" w:eastAsia="Courier New" w:hAnsi="Courier New" w:cs="Courier New"/>
        <w:sz w:val="20"/>
        <w:szCs w:val="20"/>
        <w:vertAlign w:val="baseline"/>
      </w:rPr>
    </w:lvl>
    <w:lvl w:ilvl="2">
      <w:start w:val="1"/>
      <w:numFmt w:val="bullet"/>
      <w:lvlText w:val="▪"/>
      <w:lvlJc w:val="left"/>
      <w:pPr>
        <w:ind w:left="2250" w:hanging="360"/>
      </w:pPr>
      <w:rPr>
        <w:rFonts w:ascii="Noto Sans Symbols" w:eastAsia="Noto Sans Symbols" w:hAnsi="Noto Sans Symbols" w:cs="Noto Sans Symbols"/>
        <w:sz w:val="20"/>
        <w:szCs w:val="20"/>
        <w:vertAlign w:val="baseline"/>
      </w:rPr>
    </w:lvl>
    <w:lvl w:ilvl="3">
      <w:start w:val="1"/>
      <w:numFmt w:val="bullet"/>
      <w:lvlText w:val="▪"/>
      <w:lvlJc w:val="left"/>
      <w:pPr>
        <w:ind w:left="2970" w:hanging="360"/>
      </w:pPr>
      <w:rPr>
        <w:rFonts w:ascii="Noto Sans Symbols" w:eastAsia="Noto Sans Symbols" w:hAnsi="Noto Sans Symbols" w:cs="Noto Sans Symbols"/>
        <w:sz w:val="20"/>
        <w:szCs w:val="20"/>
        <w:vertAlign w:val="baseline"/>
      </w:rPr>
    </w:lvl>
    <w:lvl w:ilvl="4">
      <w:start w:val="1"/>
      <w:numFmt w:val="bullet"/>
      <w:lvlText w:val="▪"/>
      <w:lvlJc w:val="left"/>
      <w:pPr>
        <w:ind w:left="3690" w:hanging="360"/>
      </w:pPr>
      <w:rPr>
        <w:rFonts w:ascii="Noto Sans Symbols" w:eastAsia="Noto Sans Symbols" w:hAnsi="Noto Sans Symbols" w:cs="Noto Sans Symbols"/>
        <w:sz w:val="20"/>
        <w:szCs w:val="20"/>
        <w:vertAlign w:val="baseline"/>
      </w:rPr>
    </w:lvl>
    <w:lvl w:ilvl="5">
      <w:start w:val="1"/>
      <w:numFmt w:val="bullet"/>
      <w:lvlText w:val="▪"/>
      <w:lvlJc w:val="left"/>
      <w:pPr>
        <w:ind w:left="4410" w:hanging="360"/>
      </w:pPr>
      <w:rPr>
        <w:rFonts w:ascii="Noto Sans Symbols" w:eastAsia="Noto Sans Symbols" w:hAnsi="Noto Sans Symbols" w:cs="Noto Sans Symbols"/>
        <w:sz w:val="20"/>
        <w:szCs w:val="20"/>
        <w:vertAlign w:val="baseline"/>
      </w:rPr>
    </w:lvl>
    <w:lvl w:ilvl="6">
      <w:start w:val="1"/>
      <w:numFmt w:val="bullet"/>
      <w:lvlText w:val="▪"/>
      <w:lvlJc w:val="left"/>
      <w:pPr>
        <w:ind w:left="5130" w:hanging="360"/>
      </w:pPr>
      <w:rPr>
        <w:rFonts w:ascii="Noto Sans Symbols" w:eastAsia="Noto Sans Symbols" w:hAnsi="Noto Sans Symbols" w:cs="Noto Sans Symbols"/>
        <w:sz w:val="20"/>
        <w:szCs w:val="20"/>
        <w:vertAlign w:val="baseline"/>
      </w:rPr>
    </w:lvl>
    <w:lvl w:ilvl="7">
      <w:start w:val="1"/>
      <w:numFmt w:val="bullet"/>
      <w:lvlText w:val="▪"/>
      <w:lvlJc w:val="left"/>
      <w:pPr>
        <w:ind w:left="5850" w:hanging="360"/>
      </w:pPr>
      <w:rPr>
        <w:rFonts w:ascii="Noto Sans Symbols" w:eastAsia="Noto Sans Symbols" w:hAnsi="Noto Sans Symbols" w:cs="Noto Sans Symbols"/>
        <w:sz w:val="20"/>
        <w:szCs w:val="20"/>
        <w:vertAlign w:val="baseline"/>
      </w:rPr>
    </w:lvl>
    <w:lvl w:ilvl="8">
      <w:start w:val="1"/>
      <w:numFmt w:val="bullet"/>
      <w:lvlText w:val="▪"/>
      <w:lvlJc w:val="left"/>
      <w:pPr>
        <w:ind w:left="6570" w:hanging="360"/>
      </w:pPr>
      <w:rPr>
        <w:rFonts w:ascii="Noto Sans Symbols" w:eastAsia="Noto Sans Symbols" w:hAnsi="Noto Sans Symbols" w:cs="Noto Sans Symbols"/>
        <w:sz w:val="20"/>
        <w:szCs w:val="20"/>
        <w:vertAlign w:val="baseline"/>
      </w:rPr>
    </w:lvl>
  </w:abstractNum>
  <w:abstractNum w:abstractNumId="3" w15:restartNumberingAfterBreak="0">
    <w:nsid w:val="4E6F4FCF"/>
    <w:multiLevelType w:val="multilevel"/>
    <w:tmpl w:val="FF3C2CAE"/>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 w15:restartNumberingAfterBreak="0">
    <w:nsid w:val="560E31BE"/>
    <w:multiLevelType w:val="multilevel"/>
    <w:tmpl w:val="0814596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582B4132"/>
    <w:multiLevelType w:val="multilevel"/>
    <w:tmpl w:val="DE24963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71F335C6"/>
    <w:multiLevelType w:val="multilevel"/>
    <w:tmpl w:val="4768B834"/>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upperLetter"/>
      <w:lvlText w:val="%3."/>
      <w:lvlJc w:val="left"/>
      <w:pPr>
        <w:ind w:left="2160" w:hanging="360"/>
      </w:pPr>
      <w:rPr>
        <w:vertAlign w:val="baseline"/>
      </w:rPr>
    </w:lvl>
    <w:lvl w:ilvl="3">
      <w:start w:val="1"/>
      <w:numFmt w:val="upperLetter"/>
      <w:lvlText w:val="%4."/>
      <w:lvlJc w:val="left"/>
      <w:pPr>
        <w:ind w:left="2880" w:hanging="360"/>
      </w:pPr>
      <w:rPr>
        <w:vertAlign w:val="baseline"/>
      </w:rPr>
    </w:lvl>
    <w:lvl w:ilvl="4">
      <w:start w:val="1"/>
      <w:numFmt w:val="upperLetter"/>
      <w:lvlText w:val="%5."/>
      <w:lvlJc w:val="left"/>
      <w:pPr>
        <w:ind w:left="3600" w:hanging="360"/>
      </w:pPr>
      <w:rPr>
        <w:vertAlign w:val="baseline"/>
      </w:rPr>
    </w:lvl>
    <w:lvl w:ilvl="5">
      <w:start w:val="1"/>
      <w:numFmt w:val="upperLetter"/>
      <w:lvlText w:val="%6."/>
      <w:lvlJc w:val="left"/>
      <w:pPr>
        <w:ind w:left="4320" w:hanging="360"/>
      </w:pPr>
      <w:rPr>
        <w:vertAlign w:val="baseline"/>
      </w:rPr>
    </w:lvl>
    <w:lvl w:ilvl="6">
      <w:start w:val="1"/>
      <w:numFmt w:val="upperLetter"/>
      <w:lvlText w:val="%7."/>
      <w:lvlJc w:val="left"/>
      <w:pPr>
        <w:ind w:left="5040" w:hanging="360"/>
      </w:pPr>
      <w:rPr>
        <w:vertAlign w:val="baseline"/>
      </w:rPr>
    </w:lvl>
    <w:lvl w:ilvl="7">
      <w:start w:val="1"/>
      <w:numFmt w:val="upperLetter"/>
      <w:lvlText w:val="%8."/>
      <w:lvlJc w:val="left"/>
      <w:pPr>
        <w:ind w:left="5760" w:hanging="360"/>
      </w:pPr>
      <w:rPr>
        <w:vertAlign w:val="baseline"/>
      </w:rPr>
    </w:lvl>
    <w:lvl w:ilvl="8">
      <w:start w:val="1"/>
      <w:numFmt w:val="upperLetter"/>
      <w:lvlText w:val="%9."/>
      <w:lvlJc w:val="left"/>
      <w:pPr>
        <w:ind w:left="6480" w:hanging="360"/>
      </w:pPr>
      <w:rPr>
        <w:vertAlign w:val="baseline"/>
      </w:rPr>
    </w:lvl>
  </w:abstractNum>
  <w:abstractNum w:abstractNumId="7" w15:restartNumberingAfterBreak="0">
    <w:nsid w:val="7C6B5F7A"/>
    <w:multiLevelType w:val="multilevel"/>
    <w:tmpl w:val="3454082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6"/>
  </w:num>
  <w:num w:numId="2">
    <w:abstractNumId w:val="0"/>
  </w:num>
  <w:num w:numId="3">
    <w:abstractNumId w:val="2"/>
  </w:num>
  <w:num w:numId="4">
    <w:abstractNumId w:val="5"/>
  </w:num>
  <w:num w:numId="5">
    <w:abstractNumId w:val="7"/>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383"/>
    <w:rsid w:val="00A10BEF"/>
    <w:rsid w:val="00C87383"/>
    <w:rsid w:val="00D97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F9ADD"/>
  <w15:docId w15:val="{79955B5F-4F25-45EA-BC21-C91A8640B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character" w:styleId="Hyperlink">
    <w:name w:val="Hyperlink"/>
    <w:basedOn w:val="DefaultParagraphFont"/>
    <w:uiPriority w:val="99"/>
    <w:unhideWhenUsed/>
    <w:rsid w:val="00D975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vnvc.vn/benh-giang-mai-nguyen-nhan-dau-hieu-dieu-tri-va-cach-phong-ngua/" TargetMode="External"/><Relationship Id="rId18" Type="http://schemas.openxmlformats.org/officeDocument/2006/relationships/hyperlink" Target="https://forms.gle/uti7dMiT8wregUXt8"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7.png"/><Relationship Id="rId17" Type="http://schemas.openxmlformats.org/officeDocument/2006/relationships/image" Target="media/image50.jp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koqMdDXr_Bk" TargetMode="External"/><Relationship Id="rId11" Type="http://schemas.openxmlformats.org/officeDocument/2006/relationships/image" Target="media/image8.png"/><Relationship Id="rId5" Type="http://schemas.openxmlformats.org/officeDocument/2006/relationships/hyperlink" Target="https://www.youtube.com/watch?v=LxP9_L_rv2A" TargetMode="External"/><Relationship Id="rId15"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1331</Words>
  <Characters>7589</Characters>
  <Application>Microsoft Office Word</Application>
  <DocSecurity>0</DocSecurity>
  <Lines>63</Lines>
  <Paragraphs>17</Paragraphs>
  <ScaleCrop>false</ScaleCrop>
  <Company>Microsoft</Company>
  <LinksUpToDate>false</LinksUpToDate>
  <CharactersWithSpaces>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2021-05-15T07:36:00Z</dcterms:created>
  <dcterms:modified xsi:type="dcterms:W3CDTF">2021-05-15T13:11:00Z</dcterms:modified>
</cp:coreProperties>
</file>